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003011" w:rsidP="00844DAA">
            <w:pPr>
              <w:pStyle w:val="Pieddepage"/>
              <w:tabs>
                <w:tab w:val="clear" w:pos="4536"/>
                <w:tab w:val="clear" w:pos="9072"/>
                <w:tab w:val="left" w:pos="851"/>
              </w:tabs>
              <w:jc w:val="center"/>
              <w:rPr>
                <w:rFonts w:ascii="Arial" w:hAnsi="Arial" w:cs="Arial"/>
                <w:b/>
                <w:sz w:val="18"/>
                <w:szCs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02.75pt">
                  <v:imagedata r:id="rId9" o:title="entt MFCP+MEIN"/>
                </v:shape>
              </w:pict>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10"/>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A353E5">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ET ACCORDS-CADRES</w:t>
            </w:r>
          </w:p>
          <w:p w:rsidR="00A353E5"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sidR="00A353E5">
              <w:rPr>
                <w:rStyle w:val="Caractresdenotedebasdepage"/>
                <w:rFonts w:ascii="Arial" w:hAnsi="Arial"/>
                <w:b/>
                <w:bCs/>
                <w:sz w:val="28"/>
                <w:szCs w:val="28"/>
              </w:rPr>
              <w:footnoteReference w:id="1"/>
            </w:r>
          </w:p>
        </w:tc>
        <w:tc>
          <w:tcPr>
            <w:tcW w:w="1275" w:type="dxa"/>
            <w:shd w:val="clear" w:color="auto" w:fill="66CCFF"/>
          </w:tcPr>
          <w:p w:rsidR="00A353E5" w:rsidRDefault="00A353E5" w:rsidP="0083205E">
            <w:pPr>
              <w:pStyle w:val="Titre8"/>
              <w:tabs>
                <w:tab w:val="left" w:pos="851"/>
                <w:tab w:val="right" w:pos="9639"/>
              </w:tabs>
              <w:spacing w:before="120" w:after="120"/>
            </w:pPr>
            <w:r>
              <w:rPr>
                <w:caps/>
                <w:sz w:val="28"/>
                <w:szCs w:val="28"/>
              </w:rPr>
              <w:t>ATTRI1</w:t>
            </w:r>
          </w:p>
        </w:tc>
      </w:tr>
    </w:tbl>
    <w:p w:rsidR="00A353E5" w:rsidRDefault="00A353E5" w:rsidP="006C4338">
      <w:pPr>
        <w:tabs>
          <w:tab w:val="left" w:pos="851"/>
        </w:tabs>
      </w:pPr>
    </w:p>
    <w:p w:rsidR="00A353E5" w:rsidRDefault="00A353E5"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A353E5" w:rsidRDefault="00A353E5" w:rsidP="006C4338">
      <w:pPr>
        <w:pStyle w:val="Corpsdetexte31"/>
        <w:tabs>
          <w:tab w:val="left" w:pos="851"/>
        </w:tabs>
        <w:jc w:val="both"/>
        <w:rPr>
          <w:sz w:val="18"/>
          <w:szCs w:val="18"/>
        </w:rPr>
      </w:pPr>
      <w:r>
        <w:rPr>
          <w:sz w:val="18"/>
          <w:szCs w:val="18"/>
        </w:rPr>
        <w:t xml:space="preserve">Le formulaire ATTRI1 est un modèle d’acte d’engagement qui peut être utilisé par l’acheteur, s’il le souhaite, pour conclure un marché ou un accord-cadre avec le candidat déclaré attributaire. </w:t>
      </w:r>
    </w:p>
    <w:p w:rsidR="00A353E5" w:rsidRDefault="00A353E5" w:rsidP="006C4338">
      <w:pPr>
        <w:pStyle w:val="Corpsdetexte31"/>
        <w:tabs>
          <w:tab w:val="left" w:pos="851"/>
        </w:tabs>
        <w:jc w:val="both"/>
        <w:rPr>
          <w:sz w:val="18"/>
          <w:szCs w:val="18"/>
        </w:rPr>
      </w:pPr>
      <w:r>
        <w:rPr>
          <w:sz w:val="18"/>
          <w:szCs w:val="18"/>
        </w:rPr>
        <w:t>Il est conseillé aux acheteurs de renseigner les différentes rubriques de ce formulaire avant de l’adresser à l’attributaire. Ce dernier retourne l’acte d’engagement signé, permettant à l’acheteur de le signer à son tour.</w:t>
      </w:r>
    </w:p>
    <w:p w:rsidR="00A353E5" w:rsidRDefault="00A353E5" w:rsidP="006F3DF9">
      <w:pPr>
        <w:pStyle w:val="Corpsdetexte31"/>
        <w:tabs>
          <w:tab w:val="left" w:pos="851"/>
        </w:tabs>
        <w:jc w:val="both"/>
        <w:rPr>
          <w:sz w:val="18"/>
          <w:szCs w:val="18"/>
        </w:rPr>
      </w:pPr>
      <w:r>
        <w:rPr>
          <w:sz w:val="18"/>
          <w:szCs w:val="18"/>
        </w:rPr>
        <w:t>En cas d’allotissement, un formulaire ATTRI1 peut être établi pour chaque lot. Lorsqu’un même opérateur économique se voit attribuer plusieurs lots, un seul ATTRI1 peut être complété. Si l’attributaire est retenu sur la base d’une offre variable portant sur plusieurs lots, soit un acte d’engagement est établi pour les seuls lots concernés, soit l’acte d’engagement unique mentionne expressément les lots retenus sur la base d’une offre variable.</w:t>
      </w:r>
    </w:p>
    <w:p w:rsidR="00A353E5" w:rsidRDefault="00A353E5" w:rsidP="005846FB">
      <w:pPr>
        <w:pStyle w:val="Corpsdetexte31"/>
        <w:tabs>
          <w:tab w:val="left" w:pos="851"/>
        </w:tabs>
        <w:jc w:val="both"/>
      </w:pPr>
      <w:r>
        <w:rPr>
          <w:sz w:val="18"/>
          <w:szCs w:val="18"/>
        </w:rPr>
        <w:t>En cas de candidature groupée, un acte d’engagement unique est rempli pour le groupement d’entreprises.</w:t>
      </w:r>
    </w:p>
    <w:p w:rsidR="00A353E5" w:rsidRDefault="00A353E5"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A353E5">
        <w:tc>
          <w:tcPr>
            <w:tcW w:w="10277" w:type="dxa"/>
            <w:shd w:val="clear" w:color="auto" w:fill="66CCFF"/>
          </w:tcPr>
          <w:p w:rsidR="00A353E5" w:rsidRDefault="00A353E5"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A353E5" w:rsidRDefault="00A353E5" w:rsidP="006C4338">
      <w:pPr>
        <w:tabs>
          <w:tab w:val="left" w:pos="426"/>
          <w:tab w:val="left" w:pos="851"/>
        </w:tabs>
        <w:jc w:val="both"/>
      </w:pPr>
    </w:p>
    <w:p w:rsidR="00A353E5" w:rsidRDefault="00A353E5"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du marché ou de l’accord-cadre</w:t>
      </w:r>
      <w:r>
        <w:rPr>
          <w:rFonts w:ascii="Arial" w:hAnsi="Arial" w:cs="Arial"/>
        </w:rPr>
        <w:t>:</w:t>
      </w:r>
    </w:p>
    <w:p w:rsidR="00A353E5" w:rsidRDefault="00A353E5" w:rsidP="005846FB">
      <w:pPr>
        <w:tabs>
          <w:tab w:val="left" w:pos="426"/>
          <w:tab w:val="left" w:pos="851"/>
        </w:tabs>
        <w:jc w:val="both"/>
        <w:rPr>
          <w:rFonts w:ascii="Arial" w:hAnsi="Arial" w:cs="Arial"/>
        </w:rPr>
      </w:pPr>
    </w:p>
    <w:p w:rsidR="002228F3" w:rsidRDefault="002228F3" w:rsidP="005846FB">
      <w:pPr>
        <w:tabs>
          <w:tab w:val="left" w:pos="426"/>
          <w:tab w:val="left" w:pos="851"/>
        </w:tabs>
        <w:jc w:val="both"/>
        <w:rPr>
          <w:rFonts w:ascii="Arial" w:hAnsi="Arial" w:cs="Arial"/>
          <w:b/>
          <w:caps/>
        </w:rPr>
      </w:pPr>
      <w:r>
        <w:rPr>
          <w:rFonts w:ascii="Arial" w:hAnsi="Arial" w:cs="Arial"/>
          <w:b/>
          <w:caps/>
        </w:rPr>
        <w:t>Accord cadre multi attributaire a bons de commande :</w:t>
      </w:r>
    </w:p>
    <w:p w:rsidR="002228F3" w:rsidRDefault="002228F3" w:rsidP="005846FB">
      <w:pPr>
        <w:tabs>
          <w:tab w:val="left" w:pos="426"/>
          <w:tab w:val="left" w:pos="851"/>
        </w:tabs>
        <w:jc w:val="both"/>
        <w:rPr>
          <w:rFonts w:ascii="Arial" w:hAnsi="Arial" w:cs="Arial"/>
          <w:b/>
          <w:caps/>
        </w:rPr>
      </w:pPr>
    </w:p>
    <w:p w:rsidR="00900FDF" w:rsidRPr="00A36C67" w:rsidRDefault="00207653" w:rsidP="005846FB">
      <w:pPr>
        <w:tabs>
          <w:tab w:val="left" w:pos="426"/>
          <w:tab w:val="left" w:pos="851"/>
        </w:tabs>
        <w:jc w:val="both"/>
        <w:rPr>
          <w:rFonts w:ascii="Arial" w:hAnsi="Arial" w:cs="Arial"/>
          <w:b/>
          <w:caps/>
        </w:rPr>
      </w:pPr>
      <w:bookmarkStart w:id="0" w:name="_GoBack"/>
      <w:bookmarkEnd w:id="0"/>
      <w:r w:rsidRPr="00A36C67">
        <w:rPr>
          <w:rFonts w:ascii="Arial" w:hAnsi="Arial" w:cs="Arial"/>
          <w:b/>
          <w:caps/>
        </w:rPr>
        <w:t>Acquisition</w:t>
      </w:r>
      <w:r w:rsidR="00237BDA">
        <w:rPr>
          <w:rFonts w:ascii="Arial" w:hAnsi="Arial" w:cs="Arial"/>
          <w:b/>
          <w:caps/>
        </w:rPr>
        <w:t xml:space="preserve"> d’équipements</w:t>
      </w:r>
      <w:r w:rsidR="00900FDF" w:rsidRPr="00A36C67">
        <w:rPr>
          <w:rFonts w:ascii="Arial" w:hAnsi="Arial" w:cs="Arial"/>
          <w:b/>
          <w:caps/>
        </w:rPr>
        <w:t xml:space="preserve"> pour les ateliers du CFA de la Chambre de Métiers et de l’Artisanat de Région Martinique</w:t>
      </w:r>
    </w:p>
    <w:p w:rsidR="00900FDF" w:rsidRDefault="00900FDF" w:rsidP="005846FB">
      <w:pPr>
        <w:tabs>
          <w:tab w:val="left" w:pos="426"/>
          <w:tab w:val="left" w:pos="851"/>
        </w:tabs>
        <w:jc w:val="both"/>
        <w:rPr>
          <w:rFonts w:ascii="Arial" w:hAnsi="Arial" w:cs="Arial"/>
        </w:rPr>
      </w:pPr>
    </w:p>
    <w:p w:rsidR="007A71BF" w:rsidRDefault="007A71BF" w:rsidP="005846FB">
      <w:pPr>
        <w:tabs>
          <w:tab w:val="left" w:pos="426"/>
          <w:tab w:val="left" w:pos="851"/>
        </w:tabs>
        <w:jc w:val="both"/>
        <w:rPr>
          <w:rFonts w:ascii="Arial" w:hAnsi="Arial" w:cs="Arial"/>
        </w:rPr>
      </w:pPr>
    </w:p>
    <w:p w:rsidR="00A353E5" w:rsidRPr="00CB3368" w:rsidRDefault="00A353E5" w:rsidP="00890ED5">
      <w:pPr>
        <w:tabs>
          <w:tab w:val="left" w:pos="426"/>
          <w:tab w:val="left" w:pos="851"/>
        </w:tabs>
        <w:suppressAutoHyphens w:val="0"/>
        <w:jc w:val="both"/>
        <w:rPr>
          <w:rFonts w:ascii="Arial" w:hAnsi="Arial" w:cs="Arial"/>
          <w:b/>
          <w:color w:val="0000FF"/>
          <w:lang w:eastAsia="fr-FR"/>
        </w:rPr>
      </w:pPr>
    </w:p>
    <w:p w:rsidR="00A353E5" w:rsidRPr="00CB3368" w:rsidRDefault="00A353E5" w:rsidP="00890ED5">
      <w:pPr>
        <w:tabs>
          <w:tab w:val="left" w:pos="426"/>
          <w:tab w:val="left" w:pos="851"/>
        </w:tabs>
        <w:suppressAutoHyphens w:val="0"/>
        <w:jc w:val="both"/>
        <w:rPr>
          <w:rFonts w:ascii="Arial" w:hAnsi="Arial" w:cs="Arial"/>
          <w:b/>
          <w:color w:val="0000FF"/>
          <w:lang w:eastAsia="fr-FR"/>
        </w:rPr>
      </w:pPr>
    </w:p>
    <w:p w:rsidR="00A353E5" w:rsidRPr="00CB3368" w:rsidRDefault="00A353E5" w:rsidP="0022787F">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sidR="00637DFE">
        <w:rPr>
          <w:rFonts w:ascii="Tahoma" w:hAnsi="Tahoma" w:cs="Tahoma"/>
          <w:b/>
          <w:color w:val="0000FF"/>
          <w:u w:val="single"/>
        </w:rPr>
        <w:t>1</w:t>
      </w:r>
      <w:r w:rsidRPr="00CB3368">
        <w:rPr>
          <w:rFonts w:ascii="Tahoma" w:hAnsi="Tahoma" w:cs="Tahoma"/>
          <w:b/>
          <w:color w:val="0000FF"/>
        </w:rPr>
        <w:t xml:space="preserve"> : </w:t>
      </w:r>
      <w:r w:rsidR="0097494F">
        <w:rPr>
          <w:rFonts w:ascii="Tahoma" w:hAnsi="Tahoma" w:cs="Tahoma"/>
          <w:b/>
          <w:color w:val="0000FF"/>
        </w:rPr>
        <w:t>Equipements de</w:t>
      </w:r>
      <w:r w:rsidR="00900FDF">
        <w:rPr>
          <w:rFonts w:ascii="Tahoma" w:hAnsi="Tahoma" w:cs="Tahoma"/>
          <w:b/>
          <w:color w:val="0000FF"/>
        </w:rPr>
        <w:t>stinés aux sections d’alimentation</w:t>
      </w:r>
    </w:p>
    <w:p w:rsidR="00A353E5" w:rsidRPr="00CB3368" w:rsidRDefault="00A353E5" w:rsidP="00890ED5">
      <w:pPr>
        <w:tabs>
          <w:tab w:val="left" w:pos="426"/>
          <w:tab w:val="left" w:pos="851"/>
        </w:tabs>
        <w:suppressAutoHyphens w:val="0"/>
        <w:jc w:val="both"/>
        <w:rPr>
          <w:rFonts w:ascii="Arial" w:hAnsi="Arial" w:cs="Arial"/>
          <w:b/>
          <w:color w:val="0000FF"/>
          <w:lang w:eastAsia="fr-FR"/>
        </w:rPr>
      </w:pPr>
    </w:p>
    <w:p w:rsidR="00A353E5" w:rsidRPr="00CB3368" w:rsidRDefault="00A353E5" w:rsidP="0022787F">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sidR="00637DFE">
        <w:rPr>
          <w:rFonts w:ascii="Tahoma" w:hAnsi="Tahoma" w:cs="Tahoma"/>
          <w:b/>
          <w:color w:val="0000FF"/>
          <w:u w:val="single"/>
        </w:rPr>
        <w:t>2</w:t>
      </w:r>
      <w:r w:rsidRPr="00CB3368">
        <w:rPr>
          <w:rFonts w:ascii="Tahoma" w:hAnsi="Tahoma" w:cs="Tahoma"/>
          <w:b/>
          <w:color w:val="0000FF"/>
        </w:rPr>
        <w:t> :</w:t>
      </w:r>
      <w:r w:rsidR="00900FDF">
        <w:rPr>
          <w:rFonts w:ascii="Tahoma" w:hAnsi="Tahoma" w:cs="Tahoma"/>
          <w:b/>
          <w:color w:val="0000FF"/>
        </w:rPr>
        <w:t xml:space="preserve"> Petits matériels destinés aux section</w:t>
      </w:r>
      <w:r w:rsidR="008E1520">
        <w:rPr>
          <w:rFonts w:ascii="Tahoma" w:hAnsi="Tahoma" w:cs="Tahoma"/>
          <w:b/>
          <w:color w:val="0000FF"/>
        </w:rPr>
        <w:t>s</w:t>
      </w:r>
      <w:r w:rsidR="00900FDF">
        <w:rPr>
          <w:rFonts w:ascii="Tahoma" w:hAnsi="Tahoma" w:cs="Tahoma"/>
          <w:b/>
          <w:color w:val="0000FF"/>
        </w:rPr>
        <w:t xml:space="preserve"> d’alimentation</w:t>
      </w:r>
      <w:r w:rsidRPr="00CB3368">
        <w:rPr>
          <w:rFonts w:ascii="Tahoma" w:hAnsi="Tahoma" w:cs="Tahoma"/>
          <w:b/>
          <w:color w:val="0000FF"/>
        </w:rPr>
        <w:t xml:space="preserve"> </w:t>
      </w:r>
    </w:p>
    <w:p w:rsidR="00A353E5" w:rsidRPr="00CB3368" w:rsidRDefault="00A353E5" w:rsidP="005846FB">
      <w:pPr>
        <w:tabs>
          <w:tab w:val="left" w:pos="426"/>
          <w:tab w:val="left" w:pos="851"/>
        </w:tabs>
        <w:jc w:val="both"/>
        <w:rPr>
          <w:rFonts w:ascii="Arial" w:hAnsi="Arial" w:cs="Arial"/>
          <w:b/>
          <w:color w:val="0000FF"/>
        </w:rPr>
      </w:pPr>
    </w:p>
    <w:p w:rsidR="00A353E5" w:rsidRPr="00CB3368" w:rsidRDefault="00A353E5" w:rsidP="0022787F">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sidR="00637DFE">
        <w:rPr>
          <w:rFonts w:ascii="Tahoma" w:hAnsi="Tahoma" w:cs="Tahoma"/>
          <w:b/>
          <w:color w:val="0000FF"/>
          <w:u w:val="single"/>
        </w:rPr>
        <w:t>3</w:t>
      </w:r>
      <w:r w:rsidRPr="00CB3368">
        <w:rPr>
          <w:rFonts w:ascii="Tahoma" w:hAnsi="Tahoma" w:cs="Tahoma"/>
          <w:b/>
          <w:color w:val="0000FF"/>
        </w:rPr>
        <w:t xml:space="preserve"> : </w:t>
      </w:r>
      <w:r w:rsidR="00900FDF">
        <w:rPr>
          <w:rFonts w:ascii="Tahoma" w:hAnsi="Tahoma" w:cs="Tahoma"/>
          <w:b/>
          <w:color w:val="0000FF"/>
        </w:rPr>
        <w:t>Equipements et matériels destinés à la section coiffure</w:t>
      </w:r>
    </w:p>
    <w:p w:rsidR="00A353E5" w:rsidRPr="00CB3368" w:rsidRDefault="00A353E5" w:rsidP="005846FB">
      <w:pPr>
        <w:tabs>
          <w:tab w:val="left" w:pos="426"/>
          <w:tab w:val="left" w:pos="851"/>
        </w:tabs>
        <w:jc w:val="both"/>
        <w:rPr>
          <w:rFonts w:ascii="Arial" w:hAnsi="Arial" w:cs="Arial"/>
          <w:b/>
          <w:color w:val="0000FF"/>
        </w:rPr>
      </w:pPr>
    </w:p>
    <w:p w:rsidR="00A353E5" w:rsidRPr="00CB3368" w:rsidRDefault="00A353E5" w:rsidP="0022787F">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sidR="00637DFE">
        <w:rPr>
          <w:rFonts w:ascii="Tahoma" w:hAnsi="Tahoma" w:cs="Tahoma"/>
          <w:b/>
          <w:color w:val="0000FF"/>
          <w:u w:val="single"/>
        </w:rPr>
        <w:t>4</w:t>
      </w:r>
      <w:r w:rsidRPr="00CB3368">
        <w:rPr>
          <w:rFonts w:ascii="Tahoma" w:hAnsi="Tahoma" w:cs="Tahoma"/>
          <w:b/>
          <w:color w:val="0000FF"/>
        </w:rPr>
        <w:t xml:space="preserve"> : </w:t>
      </w:r>
      <w:r w:rsidR="00900FDF">
        <w:rPr>
          <w:rFonts w:ascii="Tahoma" w:hAnsi="Tahoma" w:cs="Tahoma"/>
          <w:b/>
          <w:color w:val="0000FF"/>
        </w:rPr>
        <w:t>Equipements et matériels destinés à la section esthétique</w:t>
      </w:r>
    </w:p>
    <w:p w:rsidR="00A353E5" w:rsidRPr="00CB3368" w:rsidRDefault="00A353E5" w:rsidP="005846FB">
      <w:pPr>
        <w:tabs>
          <w:tab w:val="left" w:pos="426"/>
          <w:tab w:val="left" w:pos="851"/>
        </w:tabs>
        <w:jc w:val="both"/>
        <w:rPr>
          <w:rFonts w:ascii="Arial" w:hAnsi="Arial" w:cs="Arial"/>
          <w:b/>
          <w:color w:val="0000FF"/>
        </w:rPr>
      </w:pPr>
    </w:p>
    <w:p w:rsidR="00A353E5" w:rsidRPr="00CB3368" w:rsidRDefault="00AB6305" w:rsidP="005846FB">
      <w:pPr>
        <w:tabs>
          <w:tab w:val="left" w:pos="426"/>
          <w:tab w:val="left" w:pos="851"/>
        </w:tabs>
        <w:jc w:val="both"/>
        <w:rPr>
          <w:rFonts w:ascii="Arial" w:hAnsi="Arial" w:cs="Arial"/>
          <w:b/>
          <w:color w:val="0000FF"/>
        </w:rPr>
      </w:pPr>
      <w:r w:rsidRPr="00AB6305">
        <w:rPr>
          <w:rFonts w:ascii="Arial" w:hAnsi="Arial" w:cs="Arial"/>
          <w:b/>
          <w:color w:val="0000FF"/>
          <w:u w:val="single"/>
        </w:rPr>
        <w:t>LOT N° 5</w:t>
      </w:r>
      <w:r>
        <w:rPr>
          <w:rFonts w:ascii="Arial" w:hAnsi="Arial" w:cs="Arial"/>
          <w:b/>
          <w:color w:val="0000FF"/>
        </w:rPr>
        <w:t> : Equipements destinés à la section restaurant</w:t>
      </w:r>
    </w:p>
    <w:p w:rsidR="00A353E5" w:rsidRPr="00CB3368" w:rsidRDefault="00A353E5" w:rsidP="005846FB">
      <w:pPr>
        <w:tabs>
          <w:tab w:val="left" w:pos="426"/>
          <w:tab w:val="left" w:pos="851"/>
        </w:tabs>
        <w:jc w:val="both"/>
        <w:rPr>
          <w:rFonts w:ascii="Arial" w:hAnsi="Arial" w:cs="Arial"/>
          <w:color w:val="0000FF"/>
        </w:rPr>
      </w:pPr>
    </w:p>
    <w:p w:rsidR="00A353E5" w:rsidRDefault="00A353E5" w:rsidP="005846FB">
      <w:pPr>
        <w:tabs>
          <w:tab w:val="left" w:pos="426"/>
          <w:tab w:val="left" w:pos="851"/>
        </w:tabs>
        <w:jc w:val="both"/>
        <w:rPr>
          <w:rFonts w:ascii="Arial" w:hAnsi="Arial" w:cs="Arial"/>
        </w:rPr>
      </w:pPr>
      <w:r>
        <w:rPr>
          <w:rFonts w:ascii="Arial" w:hAnsi="Arial" w:cs="Arial"/>
        </w:rPr>
        <w:br w:type="page"/>
      </w:r>
    </w:p>
    <w:p w:rsidR="00A353E5" w:rsidRDefault="00A353E5" w:rsidP="00710FD6">
      <w:pPr>
        <w:tabs>
          <w:tab w:val="left" w:pos="426"/>
          <w:tab w:val="left" w:pos="851"/>
        </w:tabs>
        <w:jc w:val="both"/>
        <w:rPr>
          <w:rFonts w:ascii="Arial" w:hAnsi="Arial" w:cs="Arial"/>
        </w:rPr>
      </w:pPr>
    </w:p>
    <w:p w:rsidR="00A353E5" w:rsidRDefault="00A353E5"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A353E5" w:rsidRDefault="00A353E5" w:rsidP="0083205E">
      <w:pPr>
        <w:tabs>
          <w:tab w:val="left" w:pos="851"/>
        </w:tabs>
        <w:rPr>
          <w:rFonts w:ascii="Arial" w:hAnsi="Arial" w:cs="Arial"/>
        </w:rPr>
      </w:pPr>
      <w:r>
        <w:rPr>
          <w:rFonts w:ascii="Arial" w:hAnsi="Arial" w:cs="Arial"/>
          <w:i/>
          <w:sz w:val="18"/>
          <w:szCs w:val="18"/>
        </w:rPr>
        <w:t>(Cocher les cases correspondantes.)</w:t>
      </w:r>
    </w:p>
    <w:p w:rsidR="00A353E5" w:rsidRDefault="00A353E5" w:rsidP="00934503">
      <w:pPr>
        <w:tabs>
          <w:tab w:val="left" w:pos="426"/>
          <w:tab w:val="left" w:pos="851"/>
        </w:tabs>
        <w:jc w:val="both"/>
        <w:rPr>
          <w:rFonts w:ascii="Arial" w:hAnsi="Arial" w:cs="Arial"/>
        </w:rPr>
      </w:pPr>
    </w:p>
    <w:p w:rsidR="00A353E5" w:rsidRDefault="00A353E5" w:rsidP="00CD46CC">
      <w:pPr>
        <w:numPr>
          <w:ilvl w:val="0"/>
          <w:numId w:val="3"/>
        </w:numPr>
        <w:tabs>
          <w:tab w:val="left" w:pos="426"/>
          <w:tab w:val="left" w:pos="851"/>
        </w:tabs>
        <w:spacing w:before="120"/>
        <w:ind w:left="782" w:hanging="357"/>
        <w:jc w:val="both"/>
        <w:rPr>
          <w:rFonts w:ascii="Arial" w:hAnsi="Arial" w:cs="Arial"/>
        </w:rPr>
      </w:pPr>
    </w:p>
    <w:p w:rsidR="00A353E5" w:rsidRDefault="00A353E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ab/>
        <w:t xml:space="preserve">à l’ensemble du marché ou de l’accord-cadre </w:t>
      </w:r>
      <w:r>
        <w:rPr>
          <w:i/>
          <w:iCs/>
          <w:sz w:val="18"/>
          <w:szCs w:val="18"/>
        </w:rPr>
        <w:t>(en cas de non allotissement) </w:t>
      </w:r>
      <w:r>
        <w:rPr>
          <w:iCs/>
        </w:rPr>
        <w:t>;</w:t>
      </w:r>
    </w:p>
    <w:p w:rsidR="00A353E5" w:rsidRDefault="00A353E5" w:rsidP="009B45B9">
      <w:pPr>
        <w:tabs>
          <w:tab w:val="left" w:pos="426"/>
          <w:tab w:val="left" w:pos="851"/>
        </w:tabs>
        <w:jc w:val="both"/>
        <w:rPr>
          <w:rFonts w:ascii="Arial" w:hAnsi="Arial" w:cs="Arial"/>
        </w:rPr>
      </w:pPr>
    </w:p>
    <w:p w:rsidR="00A353E5" w:rsidRDefault="00A353E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ab/>
        <w:t xml:space="preserve">au lot n°……. ou aux lots n°…………… du marché ou de l’accord-cadre </w:t>
      </w:r>
      <w:r>
        <w:rPr>
          <w:rFonts w:ascii="Arial" w:hAnsi="Arial" w:cs="Arial"/>
          <w:i/>
          <w:iCs/>
          <w:sz w:val="18"/>
          <w:szCs w:val="18"/>
        </w:rPr>
        <w:t>(en cas d’allotissement)</w:t>
      </w:r>
      <w:r>
        <w:rPr>
          <w:rFonts w:ascii="Arial" w:hAnsi="Arial" w:cs="Arial"/>
        </w:rPr>
        <w:t> ;</w:t>
      </w:r>
    </w:p>
    <w:p w:rsidR="00A353E5" w:rsidRDefault="00A353E5" w:rsidP="009B45B9">
      <w:pPr>
        <w:pStyle w:val="fcasegauche"/>
        <w:tabs>
          <w:tab w:val="left" w:pos="851"/>
        </w:tabs>
        <w:spacing w:after="0"/>
        <w:ind w:left="851" w:firstLine="0"/>
        <w:rPr>
          <w:rFonts w:ascii="Arial" w:hAnsi="Arial" w:cs="Arial"/>
        </w:rPr>
      </w:pPr>
      <w:r>
        <w:rPr>
          <w:rFonts w:ascii="Arial" w:hAnsi="Arial" w:cs="Arial"/>
          <w:i/>
          <w:iCs/>
          <w:sz w:val="18"/>
          <w:szCs w:val="18"/>
        </w:rPr>
        <w:t>(Indiquer l’intitulé du ou des lots tel qu’il figure dans l’avis d'appel à la concurrence</w:t>
      </w:r>
      <w:r>
        <w:rPr>
          <w:rFonts w:ascii="Arial" w:hAnsi="Arial" w:cs="Arial"/>
          <w:bCs/>
          <w:i/>
          <w:iCs/>
          <w:sz w:val="18"/>
          <w:szCs w:val="18"/>
        </w:rPr>
        <w:t xml:space="preserve"> ou l’invitation à confirmer l’intérêt.</w:t>
      </w:r>
      <w:r>
        <w:rPr>
          <w:rFonts w:ascii="Arial" w:hAnsi="Arial" w:cs="Arial"/>
          <w:i/>
          <w:iCs/>
          <w:sz w:val="18"/>
          <w:szCs w:val="18"/>
        </w:rPr>
        <w:t>)</w:t>
      </w:r>
    </w:p>
    <w:p w:rsidR="00A353E5" w:rsidRDefault="00A353E5" w:rsidP="009B45B9">
      <w:pPr>
        <w:pStyle w:val="fcasegauche"/>
        <w:tabs>
          <w:tab w:val="left" w:pos="851"/>
        </w:tabs>
        <w:spacing w:after="0"/>
        <w:rPr>
          <w:rFonts w:ascii="Arial" w:hAnsi="Arial" w:cs="Arial"/>
        </w:rPr>
      </w:pPr>
    </w:p>
    <w:p w:rsidR="00A353E5" w:rsidRDefault="00A353E5"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rsidR="00A353E5" w:rsidRDefault="00A353E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A353E5" w:rsidRDefault="00A353E5" w:rsidP="009B45B9">
      <w:pPr>
        <w:pStyle w:val="fcasegauche"/>
        <w:tabs>
          <w:tab w:val="left" w:pos="1418"/>
        </w:tabs>
        <w:spacing w:after="0"/>
        <w:rPr>
          <w:rFonts w:ascii="Arial" w:hAnsi="Arial" w:cs="Arial"/>
        </w:rPr>
      </w:pPr>
    </w:p>
    <w:p w:rsidR="00A353E5" w:rsidRDefault="00A353E5" w:rsidP="006C4338">
      <w:pPr>
        <w:pStyle w:val="fcasegauche"/>
        <w:tabs>
          <w:tab w:val="left" w:pos="851"/>
        </w:tabs>
        <w:spacing w:after="0"/>
        <w:ind w:left="0" w:firstLine="0"/>
        <w:rPr>
          <w:rFonts w:ascii="Arial" w:hAnsi="Arial" w:cs="Arial"/>
        </w:rPr>
      </w:pPr>
    </w:p>
    <w:p w:rsidR="00A353E5" w:rsidRDefault="00A353E5" w:rsidP="006C4338">
      <w:pPr>
        <w:pStyle w:val="fcasegauche"/>
        <w:numPr>
          <w:ilvl w:val="0"/>
          <w:numId w:val="3"/>
        </w:numPr>
        <w:tabs>
          <w:tab w:val="left" w:pos="851"/>
        </w:tabs>
        <w:spacing w:before="120" w:after="0"/>
        <w:ind w:left="782" w:hanging="357"/>
        <w:rPr>
          <w:rFonts w:ascii="Arial" w:hAnsi="Arial" w:cs="Arial"/>
          <w:iCs/>
        </w:rPr>
      </w:pPr>
    </w:p>
    <w:p w:rsidR="00A353E5" w:rsidRDefault="00A353E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ab/>
        <w:t>à l’offre de base.</w:t>
      </w:r>
    </w:p>
    <w:p w:rsidR="00A353E5" w:rsidRDefault="00A353E5" w:rsidP="005846FB">
      <w:pPr>
        <w:pStyle w:val="fcasegauche"/>
        <w:tabs>
          <w:tab w:val="left" w:pos="851"/>
        </w:tabs>
        <w:spacing w:after="0"/>
        <w:rPr>
          <w:rFonts w:ascii="Arial" w:hAnsi="Arial" w:cs="Arial"/>
        </w:rPr>
      </w:pPr>
    </w:p>
    <w:p w:rsidR="00A353E5" w:rsidRDefault="00A353E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ab/>
        <w:t xml:space="preserve">à la variante suivante : </w:t>
      </w:r>
    </w:p>
    <w:p w:rsidR="00A353E5" w:rsidRDefault="00A353E5" w:rsidP="005846FB">
      <w:pPr>
        <w:pStyle w:val="fcasegauche"/>
        <w:tabs>
          <w:tab w:val="left" w:pos="851"/>
        </w:tabs>
        <w:spacing w:after="0"/>
        <w:rPr>
          <w:rFonts w:ascii="Arial" w:hAnsi="Arial" w:cs="Arial"/>
        </w:rPr>
      </w:pPr>
    </w:p>
    <w:p w:rsidR="00A353E5" w:rsidRDefault="00A353E5" w:rsidP="005846FB">
      <w:pPr>
        <w:pStyle w:val="fcasegauche"/>
        <w:tabs>
          <w:tab w:val="left" w:pos="851"/>
        </w:tabs>
        <w:spacing w:after="0"/>
        <w:ind w:left="0" w:firstLine="0"/>
        <w:rPr>
          <w:rFonts w:ascii="Arial" w:hAnsi="Arial" w:cs="Arial"/>
        </w:rPr>
      </w:pPr>
    </w:p>
    <w:p w:rsidR="00A353E5" w:rsidRDefault="00A353E5"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A353E5">
        <w:tc>
          <w:tcPr>
            <w:tcW w:w="10277" w:type="dxa"/>
            <w:shd w:val="clear" w:color="auto" w:fill="66CCFF"/>
          </w:tcPr>
          <w:p w:rsidR="00A353E5" w:rsidRDefault="00A353E5" w:rsidP="009B45B9">
            <w:pPr>
              <w:tabs>
                <w:tab w:val="left" w:pos="-142"/>
                <w:tab w:val="left" w:pos="851"/>
                <w:tab w:val="left" w:pos="4111"/>
              </w:tabs>
              <w:jc w:val="both"/>
            </w:pPr>
            <w:r>
              <w:rPr>
                <w:rFonts w:ascii="Arial" w:hAnsi="Arial" w:cs="Arial"/>
                <w:b/>
                <w:sz w:val="22"/>
                <w:szCs w:val="22"/>
              </w:rPr>
              <w:t xml:space="preserve">B - Engagement </w:t>
            </w:r>
            <w:r w:rsidRPr="00166B56">
              <w:rPr>
                <w:rFonts w:ascii="Arial" w:hAnsi="Arial" w:cs="Arial"/>
                <w:b/>
                <w:sz w:val="22"/>
                <w:szCs w:val="22"/>
              </w:rPr>
              <w:t>du titulaire ou du groupement titulaire</w:t>
            </w:r>
            <w:r>
              <w:rPr>
                <w:rFonts w:ascii="Arial" w:hAnsi="Arial" w:cs="Arial"/>
                <w:b/>
                <w:sz w:val="22"/>
                <w:szCs w:val="22"/>
              </w:rPr>
              <w:t>.</w:t>
            </w:r>
          </w:p>
        </w:tc>
      </w:tr>
    </w:tbl>
    <w:p w:rsidR="00A353E5" w:rsidRDefault="00A353E5" w:rsidP="006C4338">
      <w:pPr>
        <w:tabs>
          <w:tab w:val="left" w:pos="851"/>
        </w:tabs>
      </w:pPr>
    </w:p>
    <w:p w:rsidR="00A353E5" w:rsidRDefault="00A353E5" w:rsidP="006C4338">
      <w:pPr>
        <w:pStyle w:val="Titre2"/>
        <w:tabs>
          <w:tab w:val="left" w:pos="851"/>
          <w:tab w:val="left" w:pos="2268"/>
        </w:tabs>
        <w:rPr>
          <w:rFonts w:ascii="Arial" w:hAnsi="Arial" w:cs="Arial"/>
          <w:i/>
          <w:iCs/>
          <w:sz w:val="18"/>
          <w:szCs w:val="18"/>
        </w:rPr>
      </w:pPr>
      <w:r>
        <w:rPr>
          <w:rFonts w:ascii="Arial" w:hAnsi="Arial" w:cs="Arial"/>
          <w:sz w:val="22"/>
          <w:szCs w:val="22"/>
        </w:rPr>
        <w:t>B1 - Identification et engagement du titulaire ou du groupement titulaire :</w:t>
      </w:r>
    </w:p>
    <w:p w:rsidR="00A353E5" w:rsidRDefault="00A353E5" w:rsidP="006F3DF9">
      <w:pPr>
        <w:pStyle w:val="fcase1ertab"/>
        <w:tabs>
          <w:tab w:val="left" w:pos="851"/>
        </w:tabs>
        <w:rPr>
          <w:rFonts w:ascii="Arial" w:hAnsi="Arial" w:cs="Arial"/>
        </w:rPr>
      </w:pPr>
      <w:r>
        <w:rPr>
          <w:rFonts w:ascii="Arial" w:hAnsi="Arial" w:cs="Arial"/>
          <w:i/>
          <w:iCs/>
          <w:sz w:val="18"/>
          <w:szCs w:val="18"/>
        </w:rPr>
        <w:t>(Cocher les cases correspondantes.)</w:t>
      </w:r>
    </w:p>
    <w:p w:rsidR="00A353E5" w:rsidRDefault="00A353E5" w:rsidP="005846FB">
      <w:pPr>
        <w:tabs>
          <w:tab w:val="left" w:pos="851"/>
        </w:tabs>
        <w:rPr>
          <w:rFonts w:ascii="Arial" w:hAnsi="Arial" w:cs="Arial"/>
        </w:rPr>
      </w:pPr>
    </w:p>
    <w:p w:rsidR="00A353E5" w:rsidRDefault="00A353E5" w:rsidP="005846FB">
      <w:pPr>
        <w:tabs>
          <w:tab w:val="left" w:pos="851"/>
        </w:tabs>
        <w:jc w:val="both"/>
      </w:pPr>
      <w:r>
        <w:rPr>
          <w:rFonts w:ascii="Arial" w:hAnsi="Arial" w:cs="Arial"/>
        </w:rPr>
        <w:t>Après avoir pris connaissance des pièces constitutives du marché ou de l’accord-cadre suivantes,</w:t>
      </w:r>
    </w:p>
    <w:p w:rsidR="00A353E5" w:rsidRPr="00CD185D" w:rsidRDefault="00A353E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3011">
        <w:fldChar w:fldCharType="separate"/>
      </w:r>
      <w:r>
        <w:fldChar w:fldCharType="end"/>
      </w:r>
      <w:r>
        <w:rPr>
          <w:rFonts w:ascii="Arial" w:hAnsi="Arial" w:cs="Arial"/>
          <w:lang w:val="en-GB"/>
        </w:rPr>
        <w:t xml:space="preserve"> CCAP n°…………………………………………………………………………………………..</w:t>
      </w:r>
    </w:p>
    <w:p w:rsidR="00A353E5" w:rsidRPr="00CD185D" w:rsidRDefault="00A353E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3011">
        <w:fldChar w:fldCharType="separate"/>
      </w:r>
      <w:r>
        <w:fldChar w:fldCharType="end"/>
      </w:r>
      <w:r>
        <w:rPr>
          <w:rFonts w:ascii="Arial" w:hAnsi="Arial" w:cs="Arial"/>
          <w:lang w:val="en-GB"/>
        </w:rPr>
        <w:t xml:space="preserve"> CCAG :……………………………………………………………………………………………</w:t>
      </w:r>
    </w:p>
    <w:p w:rsidR="00A353E5" w:rsidRPr="00CD185D" w:rsidRDefault="00A353E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003011">
        <w:fldChar w:fldCharType="separate"/>
      </w:r>
      <w:r>
        <w:fldChar w:fldCharType="end"/>
      </w:r>
      <w:r>
        <w:rPr>
          <w:rFonts w:ascii="Arial" w:hAnsi="Arial" w:cs="Arial"/>
          <w:lang w:val="en-GB"/>
        </w:rPr>
        <w:t xml:space="preserve"> CCTP n°…………………………………………………………………………………………..</w:t>
      </w:r>
    </w:p>
    <w:p w:rsidR="00A353E5" w:rsidRDefault="00A353E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 xml:space="preserve"> Autres :……………………………………………………………………………………………</w:t>
      </w:r>
    </w:p>
    <w:p w:rsidR="00A353E5" w:rsidRDefault="00A353E5" w:rsidP="00710FD6">
      <w:pPr>
        <w:tabs>
          <w:tab w:val="left" w:pos="851"/>
        </w:tabs>
        <w:jc w:val="both"/>
        <w:rPr>
          <w:rFonts w:ascii="Arial" w:hAnsi="Arial" w:cs="Arial"/>
        </w:rPr>
      </w:pPr>
    </w:p>
    <w:p w:rsidR="00A353E5" w:rsidRDefault="00A353E5" w:rsidP="00E47798">
      <w:pPr>
        <w:tabs>
          <w:tab w:val="left" w:pos="851"/>
        </w:tabs>
        <w:jc w:val="both"/>
        <w:rPr>
          <w:rFonts w:ascii="Arial" w:hAnsi="Arial" w:cs="Arial"/>
        </w:rPr>
      </w:pPr>
      <w:r>
        <w:rPr>
          <w:rFonts w:ascii="Arial" w:hAnsi="Arial" w:cs="Arial"/>
        </w:rPr>
        <w:t>et conformément à leurs clauses,</w:t>
      </w:r>
    </w:p>
    <w:p w:rsidR="00A353E5" w:rsidRDefault="00A353E5" w:rsidP="0083205E">
      <w:pPr>
        <w:tabs>
          <w:tab w:val="left" w:pos="851"/>
        </w:tabs>
        <w:jc w:val="both"/>
        <w:rPr>
          <w:rFonts w:ascii="Arial" w:hAnsi="Arial" w:cs="Arial"/>
        </w:rPr>
      </w:pPr>
    </w:p>
    <w:p w:rsidR="00A353E5" w:rsidRDefault="00A353E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 xml:space="preserve"> Le signataire</w:t>
      </w:r>
    </w:p>
    <w:p w:rsidR="00A353E5" w:rsidRDefault="00A353E5" w:rsidP="0083205E">
      <w:pPr>
        <w:tabs>
          <w:tab w:val="left" w:pos="851"/>
        </w:tabs>
        <w:jc w:val="both"/>
        <w:rPr>
          <w:rFonts w:ascii="Arial" w:hAnsi="Arial" w:cs="Arial"/>
        </w:rPr>
      </w:pPr>
    </w:p>
    <w:p w:rsidR="00A353E5" w:rsidRDefault="00A353E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 xml:space="preserve"> s’engage, sur la base de son offre et pour son propre compte ;</w:t>
      </w:r>
    </w:p>
    <w:p w:rsidR="00A353E5" w:rsidRDefault="00A353E5"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353E5" w:rsidRDefault="00A353E5" w:rsidP="009B45B9">
      <w:pPr>
        <w:tabs>
          <w:tab w:val="left" w:pos="851"/>
        </w:tabs>
        <w:jc w:val="both"/>
        <w:rPr>
          <w:rFonts w:ascii="Arial" w:hAnsi="Arial" w:cs="Arial"/>
        </w:rPr>
      </w:pPr>
    </w:p>
    <w:p w:rsidR="00A353E5" w:rsidRDefault="00A353E5" w:rsidP="009B45B9">
      <w:pPr>
        <w:tabs>
          <w:tab w:val="left" w:pos="851"/>
        </w:tabs>
        <w:jc w:val="both"/>
        <w:rPr>
          <w:rFonts w:ascii="Arial" w:hAnsi="Arial" w:cs="Arial"/>
        </w:rPr>
      </w:pPr>
    </w:p>
    <w:p w:rsidR="00A353E5" w:rsidRDefault="00A353E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 xml:space="preserve"> engage la société ……………………… sur la base de son offre ;</w:t>
      </w:r>
    </w:p>
    <w:p w:rsidR="00A353E5" w:rsidRDefault="00A353E5"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A353E5" w:rsidRDefault="00A353E5" w:rsidP="009B45B9">
      <w:pPr>
        <w:tabs>
          <w:tab w:val="left" w:pos="851"/>
        </w:tabs>
        <w:jc w:val="both"/>
        <w:rPr>
          <w:rFonts w:ascii="Arial" w:hAnsi="Arial" w:cs="Arial"/>
        </w:rPr>
      </w:pPr>
    </w:p>
    <w:p w:rsidR="00A353E5" w:rsidRDefault="00A353E5" w:rsidP="009B45B9">
      <w:pPr>
        <w:tabs>
          <w:tab w:val="left" w:pos="851"/>
        </w:tabs>
        <w:jc w:val="both"/>
        <w:rPr>
          <w:rFonts w:ascii="Arial" w:hAnsi="Arial" w:cs="Arial"/>
        </w:rPr>
      </w:pPr>
    </w:p>
    <w:p w:rsidR="00A353E5" w:rsidRDefault="00A353E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 xml:space="preserve"> L’ensemble des membres du groupement s’engagent, sur la base de l’offre du groupement ;</w:t>
      </w:r>
    </w:p>
    <w:p w:rsidR="00A353E5" w:rsidRDefault="00A353E5"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A353E5" w:rsidRDefault="00A353E5" w:rsidP="009B45B9">
      <w:pPr>
        <w:pStyle w:val="fcase1ertab"/>
        <w:tabs>
          <w:tab w:val="left" w:pos="851"/>
        </w:tabs>
        <w:ind w:left="0" w:firstLine="0"/>
        <w:rPr>
          <w:rFonts w:ascii="Arial" w:hAnsi="Arial" w:cs="Arial"/>
        </w:rPr>
      </w:pPr>
    </w:p>
    <w:p w:rsidR="00A353E5" w:rsidRDefault="00A353E5" w:rsidP="009B45B9">
      <w:pPr>
        <w:pStyle w:val="fcase1ertab"/>
        <w:tabs>
          <w:tab w:val="left" w:pos="851"/>
        </w:tabs>
        <w:ind w:left="0" w:firstLine="0"/>
        <w:rPr>
          <w:rFonts w:ascii="Arial" w:hAnsi="Arial" w:cs="Arial"/>
        </w:rPr>
      </w:pPr>
    </w:p>
    <w:p w:rsidR="00A353E5" w:rsidRDefault="00A353E5" w:rsidP="009B45B9">
      <w:pPr>
        <w:pStyle w:val="fcase1ertab"/>
        <w:tabs>
          <w:tab w:val="left" w:pos="851"/>
        </w:tabs>
        <w:ind w:left="0" w:firstLine="0"/>
        <w:rPr>
          <w:rFonts w:ascii="Arial" w:hAnsi="Arial" w:cs="Arial"/>
        </w:rPr>
      </w:pPr>
      <w:r>
        <w:rPr>
          <w:rFonts w:ascii="Arial" w:hAnsi="Arial" w:cs="Arial"/>
        </w:rPr>
        <w:t>A livrer les fournitures demandées ou à exécuter les prestations demandées :</w:t>
      </w:r>
    </w:p>
    <w:p w:rsidR="00A353E5" w:rsidRDefault="00A353E5" w:rsidP="009B45B9">
      <w:pPr>
        <w:pStyle w:val="fcase1ertab"/>
        <w:tabs>
          <w:tab w:val="left" w:pos="851"/>
        </w:tabs>
        <w:ind w:left="0" w:firstLine="0"/>
        <w:rPr>
          <w:rFonts w:ascii="Arial" w:hAnsi="Arial" w:cs="Arial"/>
        </w:rPr>
      </w:pPr>
    </w:p>
    <w:p w:rsidR="00A353E5" w:rsidRDefault="00A353E5" w:rsidP="00EF1981">
      <w:pPr>
        <w:pStyle w:val="En-tte"/>
        <w:tabs>
          <w:tab w:val="clear" w:pos="4536"/>
          <w:tab w:val="clear" w:pos="9072"/>
        </w:tabs>
        <w:rPr>
          <w:rFonts w:ascii="Tahoma" w:hAnsi="Tahoma" w:cs="Tahoma"/>
          <w:b/>
          <w:color w:val="0000FF"/>
          <w:u w:val="single"/>
        </w:rPr>
      </w:pPr>
      <w:r>
        <w:rPr>
          <w:rFonts w:ascii="Tahoma" w:hAnsi="Tahoma" w:cs="Tahoma"/>
          <w:b/>
          <w:color w:val="0000FF"/>
          <w:u w:val="single"/>
        </w:rPr>
        <w:br w:type="page"/>
      </w:r>
    </w:p>
    <w:p w:rsidR="00637DFE" w:rsidRPr="00CB3368" w:rsidRDefault="00637DFE" w:rsidP="00637DFE">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Pr>
          <w:rFonts w:ascii="Tahoma" w:hAnsi="Tahoma" w:cs="Tahoma"/>
          <w:b/>
          <w:color w:val="0000FF"/>
          <w:u w:val="single"/>
        </w:rPr>
        <w:t>1</w:t>
      </w:r>
      <w:r w:rsidRPr="00CB3368">
        <w:rPr>
          <w:rFonts w:ascii="Tahoma" w:hAnsi="Tahoma" w:cs="Tahoma"/>
          <w:b/>
          <w:color w:val="0000FF"/>
        </w:rPr>
        <w:t xml:space="preserve"> : </w:t>
      </w:r>
      <w:r>
        <w:rPr>
          <w:rFonts w:ascii="Tahoma" w:hAnsi="Tahoma" w:cs="Tahoma"/>
          <w:b/>
          <w:color w:val="0000FF"/>
        </w:rPr>
        <w:t>Equipements destinés aux sections d’alimentation</w:t>
      </w:r>
    </w:p>
    <w:p w:rsidR="00900FDF" w:rsidRDefault="00900FDF" w:rsidP="00EF1981">
      <w:pPr>
        <w:pStyle w:val="En-tte"/>
        <w:tabs>
          <w:tab w:val="clear" w:pos="4536"/>
          <w:tab w:val="clear" w:pos="9072"/>
        </w:tabs>
        <w:rPr>
          <w:rFonts w:ascii="Tahoma" w:hAnsi="Tahoma" w:cs="Tahoma"/>
          <w:b/>
          <w:color w:val="0000FF"/>
          <w:u w:val="single"/>
        </w:rPr>
      </w:pPr>
    </w:p>
    <w:p w:rsidR="00A353E5" w:rsidRDefault="00A353E5" w:rsidP="009B45B9">
      <w:pPr>
        <w:pStyle w:val="fcase1ertab"/>
        <w:tabs>
          <w:tab w:val="left" w:pos="851"/>
        </w:tabs>
        <w:ind w:left="0" w:firstLine="0"/>
        <w:rPr>
          <w:rFonts w:ascii="Arial" w:hAnsi="Arial" w:cs="Arial"/>
        </w:rPr>
      </w:pPr>
    </w:p>
    <w:p w:rsidR="00A353E5" w:rsidRDefault="00A353E5" w:rsidP="003D702D">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ci-dessous ;</w:t>
      </w:r>
    </w:p>
    <w:p w:rsidR="00A353E5" w:rsidRDefault="00A353E5" w:rsidP="003D702D">
      <w:pPr>
        <w:tabs>
          <w:tab w:val="left" w:pos="426"/>
        </w:tabs>
        <w:spacing w:before="12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Taux de la TVA : </w:t>
      </w:r>
    </w:p>
    <w:p w:rsidR="00A353E5" w:rsidRDefault="00A353E5" w:rsidP="003D702D">
      <w:pPr>
        <w:tabs>
          <w:tab w:val="left" w:pos="426"/>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hors taxes</w:t>
      </w:r>
      <w:r>
        <w:rPr>
          <w:rStyle w:val="Appelnotedebasdep"/>
        </w:rPr>
        <w:footnoteReference w:customMarkFollows="1" w:id="2"/>
        <w:t>2 </w:t>
      </w:r>
      <w:r>
        <w:t>:</w:t>
      </w:r>
    </w:p>
    <w:p w:rsidR="00A353E5" w:rsidRDefault="00A353E5" w:rsidP="003D702D">
      <w:pPr>
        <w:tabs>
          <w:tab w:val="left" w:pos="426"/>
        </w:tabs>
        <w:spacing w:before="120"/>
        <w:jc w:val="both"/>
      </w:pPr>
      <w:r>
        <w:t xml:space="preserve">Montant </w:t>
      </w:r>
      <w:r>
        <w:rPr>
          <w:rFonts w:ascii="Arial" w:hAnsi="Arial" w:cs="Arial"/>
        </w:rPr>
        <w:t>hors taxes arrêté en chiffres à : ……………………………………………………………………………….</w:t>
      </w:r>
    </w:p>
    <w:p w:rsidR="00A353E5" w:rsidRDefault="00A353E5" w:rsidP="003D702D">
      <w:pPr>
        <w:pStyle w:val="fcase1ertab"/>
        <w:spacing w:before="120"/>
        <w:ind w:left="0" w:firstLine="0"/>
        <w:rPr>
          <w:rFonts w:ascii="Arial" w:hAnsi="Arial" w:cs="Arial"/>
        </w:rPr>
      </w:pPr>
      <w:r>
        <w:rPr>
          <w:rFonts w:ascii="Arial" w:hAnsi="Arial" w:cs="Arial"/>
        </w:rPr>
        <w:t>Montant hors taxes arrêté en lettres à : ………………………………………………………...................................</w:t>
      </w:r>
    </w:p>
    <w:p w:rsidR="00A353E5" w:rsidRDefault="00A353E5" w:rsidP="003D702D">
      <w:pPr>
        <w:tabs>
          <w:tab w:val="left" w:pos="426"/>
          <w:tab w:val="left" w:pos="709"/>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TTC</w:t>
      </w:r>
      <w:r>
        <w:rPr>
          <w:rStyle w:val="Appelnotedebasdep"/>
        </w:rPr>
        <w:footnoteReference w:customMarkFollows="1" w:id="3"/>
        <w:t>3 </w:t>
      </w:r>
      <w:r>
        <w:t>:</w:t>
      </w:r>
    </w:p>
    <w:p w:rsidR="00A353E5" w:rsidRDefault="00A353E5" w:rsidP="003D702D">
      <w:pPr>
        <w:pStyle w:val="fcase1ertab"/>
        <w:spacing w:before="120"/>
        <w:ind w:left="0" w:firstLine="0"/>
        <w:rPr>
          <w:rFonts w:ascii="Arial" w:hAnsi="Arial" w:cs="Arial"/>
        </w:rPr>
      </w:pPr>
      <w:r>
        <w:rPr>
          <w:rFonts w:ascii="Arial" w:hAnsi="Arial" w:cs="Arial"/>
        </w:rPr>
        <w:t>Montant TTC arrêté en chiffres à : ………………………………………………………….......................................</w:t>
      </w:r>
    </w:p>
    <w:p w:rsidR="00A353E5" w:rsidRDefault="00A353E5" w:rsidP="003D702D">
      <w:pPr>
        <w:pStyle w:val="fcase1ertab"/>
        <w:spacing w:before="120"/>
        <w:ind w:left="0" w:firstLine="0"/>
        <w:rPr>
          <w:rFonts w:ascii="Arial" w:hAnsi="Arial" w:cs="Arial"/>
        </w:rPr>
      </w:pPr>
      <w:r>
        <w:rPr>
          <w:rFonts w:ascii="Arial" w:hAnsi="Arial" w:cs="Arial"/>
        </w:rPr>
        <w:t>Montant TTC arrêté en lettres à : ………………………………………………………………………………………..</w:t>
      </w:r>
    </w:p>
    <w:p w:rsidR="00A353E5" w:rsidRDefault="00A353E5" w:rsidP="003D702D">
      <w:pPr>
        <w:pStyle w:val="fcase1ertab"/>
        <w:spacing w:before="120"/>
        <w:ind w:left="0" w:firstLine="0"/>
        <w:rPr>
          <w:rFonts w:ascii="Arial" w:hAnsi="Arial" w:cs="Arial"/>
        </w:rPr>
      </w:pPr>
      <w:r>
        <w:rPr>
          <w:rFonts w:ascii="Arial" w:hAnsi="Arial" w:cs="Arial"/>
          <w:u w:val="single"/>
        </w:rPr>
        <w:t>OU</w:t>
      </w:r>
    </w:p>
    <w:p w:rsidR="00A353E5" w:rsidRDefault="00A353E5" w:rsidP="003D702D">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rsidR="00A353E5" w:rsidRDefault="00A353E5" w:rsidP="009B45B9">
      <w:pPr>
        <w:pStyle w:val="fcase1ertab"/>
        <w:tabs>
          <w:tab w:val="left" w:pos="851"/>
        </w:tabs>
        <w:ind w:left="0" w:firstLine="0"/>
      </w:pPr>
    </w:p>
    <w:p w:rsidR="00637DFE" w:rsidRPr="00CB3368" w:rsidRDefault="00637DFE" w:rsidP="00637DFE">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Pr>
          <w:rFonts w:ascii="Tahoma" w:hAnsi="Tahoma" w:cs="Tahoma"/>
          <w:b/>
          <w:color w:val="0000FF"/>
          <w:u w:val="single"/>
        </w:rPr>
        <w:t>2</w:t>
      </w:r>
      <w:r w:rsidRPr="00CB3368">
        <w:rPr>
          <w:rFonts w:ascii="Tahoma" w:hAnsi="Tahoma" w:cs="Tahoma"/>
          <w:b/>
          <w:color w:val="0000FF"/>
        </w:rPr>
        <w:t> :</w:t>
      </w:r>
      <w:r>
        <w:rPr>
          <w:rFonts w:ascii="Tahoma" w:hAnsi="Tahoma" w:cs="Tahoma"/>
          <w:b/>
          <w:color w:val="0000FF"/>
        </w:rPr>
        <w:t xml:space="preserve"> Petits matériels destinés aux sections d’alimentation</w:t>
      </w:r>
      <w:r w:rsidRPr="00CB3368">
        <w:rPr>
          <w:rFonts w:ascii="Tahoma" w:hAnsi="Tahoma" w:cs="Tahoma"/>
          <w:b/>
          <w:color w:val="0000FF"/>
        </w:rPr>
        <w:t xml:space="preserve"> </w:t>
      </w:r>
    </w:p>
    <w:p w:rsidR="00A353E5" w:rsidRDefault="00A353E5" w:rsidP="009B45B9">
      <w:pPr>
        <w:pStyle w:val="fcase1ertab"/>
        <w:tabs>
          <w:tab w:val="left" w:pos="851"/>
        </w:tabs>
        <w:ind w:left="0" w:firstLine="0"/>
      </w:pPr>
    </w:p>
    <w:p w:rsidR="00A353E5" w:rsidRDefault="00A353E5" w:rsidP="00EF1981">
      <w:pPr>
        <w:pStyle w:val="fcase1ertab"/>
        <w:tabs>
          <w:tab w:val="left" w:pos="851"/>
        </w:tabs>
        <w:ind w:left="0" w:firstLine="0"/>
        <w:rPr>
          <w:rFonts w:ascii="Arial" w:hAnsi="Arial" w:cs="Arial"/>
        </w:rPr>
      </w:pPr>
    </w:p>
    <w:p w:rsidR="00A353E5" w:rsidRDefault="00A353E5" w:rsidP="00EF1981">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ci-dessous ;</w:t>
      </w:r>
    </w:p>
    <w:p w:rsidR="00A353E5" w:rsidRDefault="00A353E5" w:rsidP="00EF1981">
      <w:pPr>
        <w:tabs>
          <w:tab w:val="left" w:pos="426"/>
        </w:tabs>
        <w:spacing w:before="12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Taux de la TVA : </w:t>
      </w:r>
    </w:p>
    <w:p w:rsidR="002E4A59" w:rsidRDefault="00A353E5" w:rsidP="00EF1981">
      <w:pPr>
        <w:tabs>
          <w:tab w:val="left" w:pos="426"/>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hors taxes</w:t>
      </w:r>
      <w:r w:rsidR="002E4A59">
        <w:rPr>
          <w:rStyle w:val="Appelnotedebasdep"/>
        </w:rPr>
        <w:footnoteReference w:customMarkFollows="1" w:id="4"/>
        <w:t>2 </w:t>
      </w:r>
      <w:r w:rsidR="002E4A59">
        <w:t>:</w:t>
      </w:r>
    </w:p>
    <w:p w:rsidR="002E4A59" w:rsidRDefault="002E4A59" w:rsidP="00EF1981">
      <w:pPr>
        <w:tabs>
          <w:tab w:val="left" w:pos="426"/>
        </w:tabs>
        <w:spacing w:before="120"/>
        <w:jc w:val="both"/>
      </w:pPr>
      <w:r>
        <w:t xml:space="preserve">Montant </w:t>
      </w:r>
      <w:r>
        <w:rPr>
          <w:rFonts w:ascii="Arial" w:hAnsi="Arial" w:cs="Arial"/>
        </w:rPr>
        <w:t>hors taxes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hors taxes arrêté en lettres à : ………………………………………………………...................................</w:t>
      </w:r>
    </w:p>
    <w:p w:rsidR="002E4A59" w:rsidRDefault="002E4A59" w:rsidP="00EF1981">
      <w:pPr>
        <w:tabs>
          <w:tab w:val="left" w:pos="426"/>
          <w:tab w:val="left" w:pos="709"/>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TTC</w:t>
      </w:r>
      <w:r>
        <w:rPr>
          <w:rStyle w:val="Appelnotedebasdep"/>
        </w:rPr>
        <w:footnoteReference w:customMarkFollows="1" w:id="5"/>
        <w:t>3 </w:t>
      </w:r>
      <w:r>
        <w:t>:</w:t>
      </w:r>
    </w:p>
    <w:p w:rsidR="002E4A59" w:rsidRDefault="002E4A59" w:rsidP="00EF1981">
      <w:pPr>
        <w:pStyle w:val="fcase1ertab"/>
        <w:spacing w:before="120"/>
        <w:ind w:left="0" w:firstLine="0"/>
        <w:rPr>
          <w:rFonts w:ascii="Arial" w:hAnsi="Arial" w:cs="Arial"/>
        </w:rPr>
      </w:pPr>
      <w:r>
        <w:rPr>
          <w:rFonts w:ascii="Arial" w:hAnsi="Arial" w:cs="Arial"/>
        </w:rPr>
        <w:t>Montant TTC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TTC arrêté en lettres à : ………………………………………………………………………………………..</w:t>
      </w:r>
    </w:p>
    <w:p w:rsidR="002E4A59" w:rsidRDefault="002E4A59" w:rsidP="00EF1981">
      <w:pPr>
        <w:pStyle w:val="fcase1ertab"/>
        <w:spacing w:before="120"/>
        <w:ind w:left="0" w:firstLine="0"/>
        <w:rPr>
          <w:rFonts w:ascii="Arial" w:hAnsi="Arial" w:cs="Arial"/>
        </w:rPr>
      </w:pPr>
      <w:r>
        <w:rPr>
          <w:rFonts w:ascii="Arial" w:hAnsi="Arial" w:cs="Arial"/>
          <w:u w:val="single"/>
        </w:rPr>
        <w:t>OU</w:t>
      </w:r>
    </w:p>
    <w:p w:rsidR="002E4A59" w:rsidRDefault="002E4A59" w:rsidP="00EF1981">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rsidR="002E4A59" w:rsidRDefault="002E4A59" w:rsidP="009B45B9">
      <w:pPr>
        <w:pStyle w:val="fcase1ertab"/>
        <w:tabs>
          <w:tab w:val="left" w:pos="851"/>
        </w:tabs>
        <w:ind w:left="0" w:firstLine="0"/>
      </w:pPr>
    </w:p>
    <w:p w:rsidR="00637DFE" w:rsidRPr="00CB3368" w:rsidRDefault="00637DFE" w:rsidP="00637DFE">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Pr>
          <w:rFonts w:ascii="Tahoma" w:hAnsi="Tahoma" w:cs="Tahoma"/>
          <w:b/>
          <w:color w:val="0000FF"/>
          <w:u w:val="single"/>
        </w:rPr>
        <w:t>3</w:t>
      </w:r>
      <w:r w:rsidRPr="00CB3368">
        <w:rPr>
          <w:rFonts w:ascii="Tahoma" w:hAnsi="Tahoma" w:cs="Tahoma"/>
          <w:b/>
          <w:color w:val="0000FF"/>
        </w:rPr>
        <w:t xml:space="preserve"> : </w:t>
      </w:r>
      <w:r>
        <w:rPr>
          <w:rFonts w:ascii="Tahoma" w:hAnsi="Tahoma" w:cs="Tahoma"/>
          <w:b/>
          <w:color w:val="0000FF"/>
        </w:rPr>
        <w:t>Equipements et matériels destinés à la section coiffure</w:t>
      </w:r>
    </w:p>
    <w:p w:rsidR="002E4A59" w:rsidRDefault="002E4A59" w:rsidP="009B45B9">
      <w:pPr>
        <w:pStyle w:val="fcase1ertab"/>
        <w:tabs>
          <w:tab w:val="left" w:pos="851"/>
        </w:tabs>
        <w:ind w:left="0" w:firstLine="0"/>
      </w:pPr>
    </w:p>
    <w:p w:rsidR="002E4A59" w:rsidRDefault="002E4A59" w:rsidP="00EF1981">
      <w:pPr>
        <w:pStyle w:val="fcase1ertab"/>
        <w:tabs>
          <w:tab w:val="left" w:pos="851"/>
        </w:tabs>
        <w:ind w:left="0" w:firstLine="0"/>
        <w:rPr>
          <w:rFonts w:ascii="Arial" w:hAnsi="Arial" w:cs="Arial"/>
        </w:rPr>
      </w:pPr>
    </w:p>
    <w:p w:rsidR="002E4A59" w:rsidRDefault="002E4A59" w:rsidP="00EF1981">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ci-dessous ;</w:t>
      </w:r>
    </w:p>
    <w:p w:rsidR="002E4A59" w:rsidRDefault="002E4A59" w:rsidP="00EF1981">
      <w:pPr>
        <w:tabs>
          <w:tab w:val="left" w:pos="426"/>
        </w:tabs>
        <w:spacing w:before="12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Taux de la TVA : </w:t>
      </w:r>
    </w:p>
    <w:p w:rsidR="002E4A59" w:rsidRDefault="002E4A59" w:rsidP="00EF1981">
      <w:pPr>
        <w:tabs>
          <w:tab w:val="left" w:pos="426"/>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hors taxes</w:t>
      </w:r>
      <w:r>
        <w:rPr>
          <w:rStyle w:val="Appelnotedebasdep"/>
        </w:rPr>
        <w:footnoteReference w:customMarkFollows="1" w:id="6"/>
        <w:t>2 </w:t>
      </w:r>
      <w:r>
        <w:t>:</w:t>
      </w:r>
    </w:p>
    <w:p w:rsidR="002E4A59" w:rsidRDefault="002E4A59" w:rsidP="00EF1981">
      <w:pPr>
        <w:tabs>
          <w:tab w:val="left" w:pos="426"/>
        </w:tabs>
        <w:spacing w:before="120"/>
        <w:jc w:val="both"/>
      </w:pPr>
      <w:r>
        <w:t xml:space="preserve">Montant </w:t>
      </w:r>
      <w:r>
        <w:rPr>
          <w:rFonts w:ascii="Arial" w:hAnsi="Arial" w:cs="Arial"/>
        </w:rPr>
        <w:t>hors taxes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hors taxes arrêté en lettres à : ………………………………………………………...................................</w:t>
      </w:r>
    </w:p>
    <w:p w:rsidR="002E4A59" w:rsidRDefault="002E4A59" w:rsidP="00EF1981">
      <w:pPr>
        <w:tabs>
          <w:tab w:val="left" w:pos="426"/>
          <w:tab w:val="left" w:pos="709"/>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TTC</w:t>
      </w:r>
      <w:r>
        <w:rPr>
          <w:rStyle w:val="Appelnotedebasdep"/>
        </w:rPr>
        <w:footnoteReference w:customMarkFollows="1" w:id="7"/>
        <w:t>3 </w:t>
      </w:r>
      <w:r>
        <w:t>:</w:t>
      </w:r>
    </w:p>
    <w:p w:rsidR="002E4A59" w:rsidRDefault="002E4A59" w:rsidP="00EF1981">
      <w:pPr>
        <w:pStyle w:val="fcase1ertab"/>
        <w:spacing w:before="120"/>
        <w:ind w:left="0" w:firstLine="0"/>
        <w:rPr>
          <w:rFonts w:ascii="Arial" w:hAnsi="Arial" w:cs="Arial"/>
        </w:rPr>
      </w:pPr>
      <w:r>
        <w:rPr>
          <w:rFonts w:ascii="Arial" w:hAnsi="Arial" w:cs="Arial"/>
        </w:rPr>
        <w:t>Montant TTC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TTC arrêté en lettres à : ………………………………………………………………………………………..</w:t>
      </w:r>
    </w:p>
    <w:p w:rsidR="002E4A59" w:rsidRDefault="002E4A59" w:rsidP="00EF1981">
      <w:pPr>
        <w:pStyle w:val="fcase1ertab"/>
        <w:spacing w:before="120"/>
        <w:ind w:left="0" w:firstLine="0"/>
        <w:rPr>
          <w:rFonts w:ascii="Arial" w:hAnsi="Arial" w:cs="Arial"/>
        </w:rPr>
      </w:pPr>
      <w:r>
        <w:rPr>
          <w:rFonts w:ascii="Arial" w:hAnsi="Arial" w:cs="Arial"/>
          <w:u w:val="single"/>
        </w:rPr>
        <w:lastRenderedPageBreak/>
        <w:t>OU</w:t>
      </w:r>
    </w:p>
    <w:p w:rsidR="002E4A59" w:rsidRDefault="002E4A59" w:rsidP="00EF1981">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rsidR="002E4A59" w:rsidRDefault="002E4A59" w:rsidP="00967E07">
      <w:pPr>
        <w:pStyle w:val="fcase1ertab"/>
        <w:tabs>
          <w:tab w:val="clear" w:pos="426"/>
          <w:tab w:val="left" w:pos="851"/>
        </w:tabs>
        <w:spacing w:before="120"/>
        <w:ind w:firstLine="142"/>
        <w:rPr>
          <w:rFonts w:ascii="Arial" w:hAnsi="Arial" w:cs="Arial"/>
        </w:rPr>
      </w:pPr>
    </w:p>
    <w:p w:rsidR="00637DFE" w:rsidRPr="00CB3368" w:rsidRDefault="00637DFE" w:rsidP="00637DFE">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Pr>
          <w:rFonts w:ascii="Tahoma" w:hAnsi="Tahoma" w:cs="Tahoma"/>
          <w:b/>
          <w:color w:val="0000FF"/>
          <w:u w:val="single"/>
        </w:rPr>
        <w:t>4</w:t>
      </w:r>
      <w:r w:rsidRPr="00CB3368">
        <w:rPr>
          <w:rFonts w:ascii="Tahoma" w:hAnsi="Tahoma" w:cs="Tahoma"/>
          <w:b/>
          <w:color w:val="0000FF"/>
        </w:rPr>
        <w:t xml:space="preserve"> : </w:t>
      </w:r>
      <w:r>
        <w:rPr>
          <w:rFonts w:ascii="Tahoma" w:hAnsi="Tahoma" w:cs="Tahoma"/>
          <w:b/>
          <w:color w:val="0000FF"/>
        </w:rPr>
        <w:t>Equipements et matériels destinés à la section esthétique</w:t>
      </w:r>
    </w:p>
    <w:p w:rsidR="002E4A59" w:rsidRDefault="002E4A59" w:rsidP="00EF1981">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ci-dessous ;</w:t>
      </w:r>
    </w:p>
    <w:p w:rsidR="002E4A59" w:rsidRDefault="002E4A59" w:rsidP="00EF1981">
      <w:pPr>
        <w:tabs>
          <w:tab w:val="left" w:pos="426"/>
        </w:tabs>
        <w:spacing w:before="12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Taux de la TVA : </w:t>
      </w:r>
    </w:p>
    <w:p w:rsidR="002E4A59" w:rsidRDefault="002E4A59" w:rsidP="00EF1981">
      <w:pPr>
        <w:tabs>
          <w:tab w:val="left" w:pos="426"/>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hors taxes</w:t>
      </w:r>
      <w:r>
        <w:rPr>
          <w:rStyle w:val="Appelnotedebasdep"/>
        </w:rPr>
        <w:footnoteReference w:customMarkFollows="1" w:id="8"/>
        <w:t>2 </w:t>
      </w:r>
      <w:r>
        <w:t>:</w:t>
      </w:r>
    </w:p>
    <w:p w:rsidR="002E4A59" w:rsidRDefault="002E4A59" w:rsidP="00EF1981">
      <w:pPr>
        <w:tabs>
          <w:tab w:val="left" w:pos="426"/>
        </w:tabs>
        <w:spacing w:before="120"/>
        <w:jc w:val="both"/>
      </w:pPr>
      <w:r>
        <w:t xml:space="preserve">Montant </w:t>
      </w:r>
      <w:r>
        <w:rPr>
          <w:rFonts w:ascii="Arial" w:hAnsi="Arial" w:cs="Arial"/>
        </w:rPr>
        <w:t>hors taxes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hors taxes arrêté en lettres à : ………………………………………………………...................................</w:t>
      </w:r>
    </w:p>
    <w:p w:rsidR="002E4A59" w:rsidRDefault="002E4A59" w:rsidP="00EF1981">
      <w:pPr>
        <w:tabs>
          <w:tab w:val="left" w:pos="426"/>
          <w:tab w:val="left" w:pos="709"/>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TTC</w:t>
      </w:r>
      <w:r>
        <w:rPr>
          <w:rStyle w:val="Appelnotedebasdep"/>
        </w:rPr>
        <w:footnoteReference w:customMarkFollows="1" w:id="9"/>
        <w:t>3 </w:t>
      </w:r>
      <w:r>
        <w:t>:</w:t>
      </w:r>
    </w:p>
    <w:p w:rsidR="002E4A59" w:rsidRDefault="002E4A59" w:rsidP="00EF1981">
      <w:pPr>
        <w:pStyle w:val="fcase1ertab"/>
        <w:spacing w:before="120"/>
        <w:ind w:left="0" w:firstLine="0"/>
        <w:rPr>
          <w:rFonts w:ascii="Arial" w:hAnsi="Arial" w:cs="Arial"/>
        </w:rPr>
      </w:pPr>
      <w:r>
        <w:rPr>
          <w:rFonts w:ascii="Arial" w:hAnsi="Arial" w:cs="Arial"/>
        </w:rPr>
        <w:t>Montant TTC arrêté en chiffres à : ………………………………………………………….......................................</w:t>
      </w:r>
    </w:p>
    <w:p w:rsidR="002E4A59" w:rsidRDefault="002E4A59" w:rsidP="00EF1981">
      <w:pPr>
        <w:pStyle w:val="fcase1ertab"/>
        <w:spacing w:before="120"/>
        <w:ind w:left="0" w:firstLine="0"/>
        <w:rPr>
          <w:rFonts w:ascii="Arial" w:hAnsi="Arial" w:cs="Arial"/>
        </w:rPr>
      </w:pPr>
      <w:r>
        <w:rPr>
          <w:rFonts w:ascii="Arial" w:hAnsi="Arial" w:cs="Arial"/>
        </w:rPr>
        <w:t>Montant TTC arrêté en lettres à : ………………………………………………………………………………………..</w:t>
      </w:r>
    </w:p>
    <w:p w:rsidR="002E4A59" w:rsidRDefault="002E4A59" w:rsidP="00EF1981">
      <w:pPr>
        <w:pStyle w:val="fcase1ertab"/>
        <w:spacing w:before="120"/>
        <w:ind w:left="0" w:firstLine="0"/>
        <w:rPr>
          <w:rFonts w:ascii="Arial" w:hAnsi="Arial" w:cs="Arial"/>
        </w:rPr>
      </w:pPr>
      <w:r>
        <w:rPr>
          <w:rFonts w:ascii="Arial" w:hAnsi="Arial" w:cs="Arial"/>
          <w:u w:val="single"/>
        </w:rPr>
        <w:t>OU</w:t>
      </w:r>
    </w:p>
    <w:p w:rsidR="002E4A59" w:rsidRDefault="002E4A59" w:rsidP="00EF1981">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rsidR="002E4A59" w:rsidRDefault="002E4A59" w:rsidP="00EF1981">
      <w:pPr>
        <w:pStyle w:val="fcase1ertab"/>
        <w:tabs>
          <w:tab w:val="clear" w:pos="426"/>
          <w:tab w:val="left" w:pos="851"/>
        </w:tabs>
        <w:spacing w:before="120"/>
        <w:ind w:firstLine="142"/>
        <w:rPr>
          <w:rFonts w:ascii="Arial" w:hAnsi="Arial" w:cs="Arial"/>
        </w:rPr>
      </w:pPr>
    </w:p>
    <w:p w:rsidR="00AB6305" w:rsidRPr="00CB3368" w:rsidRDefault="00AB6305" w:rsidP="00AB6305">
      <w:pPr>
        <w:pStyle w:val="En-tte"/>
        <w:tabs>
          <w:tab w:val="clear" w:pos="4536"/>
          <w:tab w:val="clear" w:pos="9072"/>
        </w:tabs>
        <w:rPr>
          <w:rFonts w:ascii="Tahoma" w:hAnsi="Tahoma" w:cs="Tahoma"/>
          <w:b/>
          <w:color w:val="0000FF"/>
        </w:rPr>
      </w:pPr>
      <w:r w:rsidRPr="00CB3368">
        <w:rPr>
          <w:rFonts w:ascii="Tahoma" w:hAnsi="Tahoma" w:cs="Tahoma"/>
          <w:b/>
          <w:color w:val="0000FF"/>
          <w:u w:val="single"/>
        </w:rPr>
        <w:t>LOT N°</w:t>
      </w:r>
      <w:r>
        <w:rPr>
          <w:rFonts w:ascii="Tahoma" w:hAnsi="Tahoma" w:cs="Tahoma"/>
          <w:b/>
          <w:color w:val="0000FF"/>
          <w:u w:val="single"/>
        </w:rPr>
        <w:t>5</w:t>
      </w:r>
      <w:r w:rsidRPr="00CB3368">
        <w:rPr>
          <w:rFonts w:ascii="Tahoma" w:hAnsi="Tahoma" w:cs="Tahoma"/>
          <w:b/>
          <w:color w:val="0000FF"/>
        </w:rPr>
        <w:t xml:space="preserve"> : </w:t>
      </w:r>
      <w:r>
        <w:rPr>
          <w:rFonts w:ascii="Tahoma" w:hAnsi="Tahoma" w:cs="Tahoma"/>
          <w:b/>
          <w:color w:val="0000FF"/>
        </w:rPr>
        <w:t>Equipements destinés à la section restaurant</w:t>
      </w:r>
    </w:p>
    <w:p w:rsidR="00AB6305" w:rsidRDefault="00AB6305" w:rsidP="00AB6305">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ci-dessous ;</w:t>
      </w:r>
    </w:p>
    <w:p w:rsidR="00AB6305" w:rsidRDefault="00AB6305" w:rsidP="00AB6305">
      <w:pPr>
        <w:tabs>
          <w:tab w:val="left" w:pos="426"/>
        </w:tabs>
        <w:spacing w:before="12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Taux de la TVA : </w:t>
      </w:r>
    </w:p>
    <w:p w:rsidR="00AB6305" w:rsidRDefault="00AB6305" w:rsidP="00AB6305">
      <w:pPr>
        <w:tabs>
          <w:tab w:val="left" w:pos="426"/>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hors taxes</w:t>
      </w:r>
      <w:r>
        <w:rPr>
          <w:rStyle w:val="Appelnotedebasdep"/>
        </w:rPr>
        <w:footnoteReference w:customMarkFollows="1" w:id="10"/>
        <w:t>2 </w:t>
      </w:r>
      <w:r>
        <w:t>:</w:t>
      </w:r>
    </w:p>
    <w:p w:rsidR="00AB6305" w:rsidRDefault="00AB6305" w:rsidP="00AB6305">
      <w:pPr>
        <w:tabs>
          <w:tab w:val="left" w:pos="426"/>
        </w:tabs>
        <w:spacing w:before="120"/>
        <w:jc w:val="both"/>
      </w:pPr>
      <w:r>
        <w:t xml:space="preserve">Montant </w:t>
      </w:r>
      <w:r>
        <w:rPr>
          <w:rFonts w:ascii="Arial" w:hAnsi="Arial" w:cs="Arial"/>
        </w:rPr>
        <w:t>hors taxes arrêté en chiffres à : ……………………………………………………………………………….</w:t>
      </w:r>
    </w:p>
    <w:p w:rsidR="00AB6305" w:rsidRDefault="00AB6305" w:rsidP="00AB6305">
      <w:pPr>
        <w:pStyle w:val="fcase1ertab"/>
        <w:spacing w:before="120"/>
        <w:ind w:left="0" w:firstLine="0"/>
        <w:rPr>
          <w:rFonts w:ascii="Arial" w:hAnsi="Arial" w:cs="Arial"/>
        </w:rPr>
      </w:pPr>
      <w:r>
        <w:rPr>
          <w:rFonts w:ascii="Arial" w:hAnsi="Arial" w:cs="Arial"/>
        </w:rPr>
        <w:t>Montant hors taxes arrêté en lettres à : ………………………………………………………...................................</w:t>
      </w:r>
    </w:p>
    <w:p w:rsidR="00AB6305" w:rsidRDefault="00AB6305" w:rsidP="00AB6305">
      <w:pPr>
        <w:tabs>
          <w:tab w:val="left" w:pos="426"/>
          <w:tab w:val="left" w:pos="709"/>
        </w:tabs>
        <w:spacing w:before="240"/>
        <w:ind w:left="1701"/>
        <w:jc w:val="both"/>
      </w:pPr>
      <w:r>
        <w:fldChar w:fldCharType="begin">
          <w:ffData>
            <w:name w:val="CaseACocher108"/>
            <w:enabled/>
            <w:calcOnExit w:val="0"/>
            <w:checkBox>
              <w:sizeAuto/>
              <w:default w:val="0"/>
            </w:checkBox>
          </w:ffData>
        </w:fldChar>
      </w:r>
      <w:r>
        <w:instrText xml:space="preserve"> FORMCHECKBOX </w:instrText>
      </w:r>
      <w:r w:rsidR="00003011">
        <w:fldChar w:fldCharType="separate"/>
      </w:r>
      <w:r>
        <w:fldChar w:fldCharType="end"/>
      </w:r>
      <w:r>
        <w:t xml:space="preserve"> Montant TTC</w:t>
      </w:r>
      <w:r>
        <w:rPr>
          <w:rStyle w:val="Appelnotedebasdep"/>
        </w:rPr>
        <w:footnoteReference w:customMarkFollows="1" w:id="11"/>
        <w:t>3 </w:t>
      </w:r>
      <w:r>
        <w:t>:</w:t>
      </w:r>
    </w:p>
    <w:p w:rsidR="00AB6305" w:rsidRDefault="00AB6305" w:rsidP="00AB6305">
      <w:pPr>
        <w:pStyle w:val="fcase1ertab"/>
        <w:spacing w:before="120"/>
        <w:ind w:left="0" w:firstLine="0"/>
        <w:rPr>
          <w:rFonts w:ascii="Arial" w:hAnsi="Arial" w:cs="Arial"/>
        </w:rPr>
      </w:pPr>
      <w:r>
        <w:rPr>
          <w:rFonts w:ascii="Arial" w:hAnsi="Arial" w:cs="Arial"/>
        </w:rPr>
        <w:t>Montant TTC arrêté en chiffres à : ………………………………………………………….......................................</w:t>
      </w:r>
    </w:p>
    <w:p w:rsidR="00AB6305" w:rsidRDefault="00AB6305" w:rsidP="00AB6305">
      <w:pPr>
        <w:pStyle w:val="fcase1ertab"/>
        <w:spacing w:before="120"/>
        <w:ind w:left="0" w:firstLine="0"/>
        <w:rPr>
          <w:rFonts w:ascii="Arial" w:hAnsi="Arial" w:cs="Arial"/>
        </w:rPr>
      </w:pPr>
      <w:r>
        <w:rPr>
          <w:rFonts w:ascii="Arial" w:hAnsi="Arial" w:cs="Arial"/>
        </w:rPr>
        <w:t>Montant TTC arrêté en lettres à : ………………………………………………………………………………………..</w:t>
      </w:r>
    </w:p>
    <w:p w:rsidR="00AB6305" w:rsidRDefault="00AB6305" w:rsidP="00AB6305">
      <w:pPr>
        <w:pStyle w:val="fcase1ertab"/>
        <w:spacing w:before="120"/>
        <w:ind w:left="0" w:firstLine="0"/>
        <w:rPr>
          <w:rFonts w:ascii="Arial" w:hAnsi="Arial" w:cs="Arial"/>
        </w:rPr>
      </w:pPr>
      <w:r>
        <w:rPr>
          <w:rFonts w:ascii="Arial" w:hAnsi="Arial" w:cs="Arial"/>
          <w:u w:val="single"/>
        </w:rPr>
        <w:t>OU</w:t>
      </w:r>
    </w:p>
    <w:p w:rsidR="00AB6305" w:rsidRDefault="00AB6305" w:rsidP="00AB6305">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Pr>
          <w:rFonts w:ascii="Arial" w:hAnsi="Arial" w:cs="Arial"/>
        </w:rPr>
        <w:instrText xml:space="preserve"> FORMCHECKBOX </w:instrText>
      </w:r>
      <w:r w:rsidR="00003011">
        <w:rPr>
          <w:rFonts w:ascii="Arial" w:hAnsi="Arial" w:cs="Arial"/>
        </w:rPr>
      </w:r>
      <w:r w:rsidR="00003011">
        <w:rPr>
          <w:rFonts w:ascii="Arial" w:hAnsi="Arial" w:cs="Arial"/>
        </w:rPr>
        <w:fldChar w:fldCharType="separate"/>
      </w:r>
      <w:r>
        <w:rPr>
          <w:rFonts w:ascii="Arial" w:hAnsi="Arial" w:cs="Arial"/>
        </w:rPr>
        <w:fldChar w:fldCharType="end"/>
      </w:r>
      <w:r>
        <w:rPr>
          <w:rFonts w:ascii="Arial" w:hAnsi="Arial" w:cs="Arial"/>
        </w:rPr>
        <w:t xml:space="preserve"> aux prix indiqués dans l’annexe financière jointe au présent document.</w:t>
      </w:r>
    </w:p>
    <w:p w:rsidR="00AB6305" w:rsidRDefault="00AB6305" w:rsidP="00EF1981">
      <w:pPr>
        <w:pStyle w:val="fcase1ertab"/>
        <w:tabs>
          <w:tab w:val="clear" w:pos="426"/>
          <w:tab w:val="left" w:pos="851"/>
        </w:tabs>
        <w:spacing w:before="120"/>
        <w:ind w:firstLine="142"/>
        <w:rPr>
          <w:rFonts w:ascii="Arial" w:hAnsi="Arial" w:cs="Arial"/>
        </w:rPr>
      </w:pPr>
    </w:p>
    <w:p w:rsidR="00EF1981" w:rsidRDefault="00EF1981" w:rsidP="008E1520">
      <w:pPr>
        <w:pStyle w:val="fcase1ertab"/>
        <w:tabs>
          <w:tab w:val="clear" w:pos="426"/>
          <w:tab w:val="left" w:pos="851"/>
        </w:tabs>
        <w:spacing w:before="12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iCs/>
        </w:rPr>
        <w:t xml:space="preserve"> </w:t>
      </w:r>
      <w:r>
        <w:rPr>
          <w:rFonts w:ascii="Arial" w:hAnsi="Arial" w:cs="Arial"/>
        </w:rPr>
        <w:t>solidaire</w:t>
      </w:r>
    </w:p>
    <w:p w:rsidR="00EF2576" w:rsidRDefault="00EF2576" w:rsidP="006C4338">
      <w:pPr>
        <w:tabs>
          <w:tab w:val="left" w:pos="851"/>
        </w:tabs>
        <w:spacing w:before="120"/>
        <w:jc w:val="both"/>
        <w:rPr>
          <w:rFonts w:ascii="Arial" w:hAnsi="Arial" w:cs="Arial"/>
          <w:i/>
          <w:iCs/>
          <w:sz w:val="18"/>
          <w:szCs w:val="18"/>
        </w:rPr>
      </w:pPr>
    </w:p>
    <w:p w:rsidR="002C4AEF" w:rsidRDefault="002C4AEF" w:rsidP="006C4338">
      <w:pPr>
        <w:tabs>
          <w:tab w:val="left" w:pos="851"/>
        </w:tabs>
        <w:spacing w:before="120"/>
        <w:jc w:val="both"/>
        <w:rPr>
          <w:rFonts w:ascii="Arial" w:hAnsi="Arial" w:cs="Arial"/>
          <w:i/>
          <w:iCs/>
          <w:sz w:val="18"/>
          <w:szCs w:val="18"/>
        </w:rPr>
      </w:pPr>
    </w:p>
    <w:p w:rsidR="009B1CD0" w:rsidRDefault="009B1CD0" w:rsidP="006C4338">
      <w:pPr>
        <w:tabs>
          <w:tab w:val="left" w:pos="851"/>
        </w:tabs>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2C4AEF" w:rsidRDefault="002C4AEF" w:rsidP="006C4338">
      <w:pPr>
        <w:tabs>
          <w:tab w:val="left" w:pos="851"/>
        </w:tabs>
        <w:spacing w:before="120"/>
        <w:jc w:val="both"/>
        <w:rPr>
          <w:rFonts w:ascii="Arial" w:hAnsi="Arial" w:cs="Arial"/>
          <w:b/>
          <w:bCs/>
        </w:rPr>
      </w:pPr>
    </w:p>
    <w:p w:rsidR="002C4AEF" w:rsidRDefault="002C4AEF" w:rsidP="006C4338">
      <w:pPr>
        <w:tabs>
          <w:tab w:val="left" w:pos="851"/>
        </w:tabs>
        <w:spacing w:before="120"/>
        <w:jc w:val="both"/>
        <w:rPr>
          <w:rFonts w:ascii="Arial" w:hAnsi="Arial" w:cs="Arial"/>
          <w:b/>
          <w:bCs/>
        </w:rPr>
      </w:pPr>
    </w:p>
    <w:tbl>
      <w:tblPr>
        <w:tblW w:w="0" w:type="auto"/>
        <w:tblInd w:w="-40" w:type="dxa"/>
        <w:tblLayout w:type="fixed"/>
        <w:tblLook w:val="0000" w:firstRow="0" w:lastRow="0" w:firstColumn="0" w:lastColumn="0" w:noHBand="0" w:noVBand="0"/>
      </w:tblPr>
      <w:tblGrid>
        <w:gridCol w:w="4503"/>
        <w:gridCol w:w="3685"/>
        <w:gridCol w:w="2348"/>
      </w:tblGrid>
      <w:tr w:rsidR="009B1CD0">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9B1CD0" w:rsidRDefault="009B1CD0" w:rsidP="006F3DF9">
            <w:pPr>
              <w:tabs>
                <w:tab w:val="left" w:pos="851"/>
              </w:tabs>
              <w:snapToGrid w:val="0"/>
              <w:jc w:val="both"/>
              <w:rPr>
                <w:rFonts w:ascii="Arial" w:hAnsi="Arial" w:cs="Arial"/>
              </w:rPr>
            </w:pPr>
          </w:p>
        </w:tc>
      </w:tr>
      <w:tr w:rsidR="009B1CD0">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3011">
        <w:fldChar w:fldCharType="separate"/>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03011">
        <w:fldChar w:fldCharType="separate"/>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Default="009B1CD0" w:rsidP="009B45B9">
      <w:pPr>
        <w:tabs>
          <w:tab w:val="left" w:pos="576"/>
          <w:tab w:val="left" w:pos="851"/>
        </w:tabs>
        <w:jc w:val="both"/>
        <w:rPr>
          <w:rFonts w:ascii="Arial" w:hAnsi="Arial" w:cs="Arial"/>
          <w:i/>
          <w:sz w:val="18"/>
          <w:szCs w:val="18"/>
        </w:rPr>
      </w:pPr>
      <w:r w:rsidRPr="00A54D2D">
        <w:rPr>
          <w:rFonts w:ascii="Arial" w:hAnsi="Arial" w:cs="Arial"/>
        </w:rPr>
        <w:t xml:space="preserve">La durée d’exécution du marché </w:t>
      </w:r>
      <w:r w:rsidR="0029402C" w:rsidRPr="00A54D2D">
        <w:rPr>
          <w:rFonts w:ascii="Arial" w:hAnsi="Arial" w:cs="Arial"/>
        </w:rPr>
        <w:t>sera</w:t>
      </w:r>
      <w:r w:rsidR="00426F8A" w:rsidRPr="00A54D2D">
        <w:rPr>
          <w:rFonts w:ascii="Arial" w:hAnsi="Arial" w:cs="Arial"/>
        </w:rPr>
        <w:t xml:space="preserve"> </w:t>
      </w:r>
      <w:r w:rsidRPr="00A54D2D">
        <w:rPr>
          <w:rFonts w:ascii="Arial" w:hAnsi="Arial" w:cs="Arial"/>
        </w:rPr>
        <w:t>à compter de :</w:t>
      </w:r>
      <w:r w:rsidR="00A54D2D">
        <w:rPr>
          <w:rFonts w:ascii="Arial" w:hAnsi="Arial" w:cs="Arial"/>
        </w:rPr>
        <w:t xml:space="preserv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426F8A">
        <w:fldChar w:fldCharType="begin">
          <w:ffData>
            <w:name w:val=""/>
            <w:enabled/>
            <w:calcOnExit w:val="0"/>
            <w:checkBox>
              <w:size w:val="20"/>
              <w:default w:val="1"/>
            </w:checkBox>
          </w:ffData>
        </w:fldChar>
      </w:r>
      <w:r w:rsidR="00426F8A">
        <w:instrText xml:space="preserve"> FORMCHECKBOX </w:instrText>
      </w:r>
      <w:r w:rsidR="00003011">
        <w:fldChar w:fldCharType="separate"/>
      </w:r>
      <w:r w:rsidR="00426F8A">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426F8A">
        <w:fldChar w:fldCharType="begin">
          <w:ffData>
            <w:name w:val=""/>
            <w:enabled/>
            <w:calcOnExit w:val="0"/>
            <w:checkBox>
              <w:size w:val="20"/>
              <w:default w:val="0"/>
            </w:checkBox>
          </w:ffData>
        </w:fldChar>
      </w:r>
      <w:r w:rsidR="00426F8A">
        <w:instrText xml:space="preserve"> FORMCHECKBOX </w:instrText>
      </w:r>
      <w:r w:rsidR="00003011">
        <w:fldChar w:fldCharType="separate"/>
      </w:r>
      <w:r w:rsidR="00426F8A">
        <w:fldChar w:fldCharType="end"/>
      </w:r>
      <w:r w:rsidR="00426F8A">
        <w:rPr>
          <w:rFonts w:ascii="Arial" w:hAnsi="Arial" w:cs="Arial"/>
        </w:rPr>
        <w:tab/>
      </w:r>
      <w:r w:rsidR="009B1CD0">
        <w:rPr>
          <w:rFonts w:ascii="Arial" w:hAnsi="Arial" w:cs="Arial"/>
        </w:rPr>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03011">
        <w:fldChar w:fldCharType="separate"/>
      </w:r>
      <w:r w:rsidR="007D7A65">
        <w:fldChar w:fldCharType="end"/>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97494F">
        <w:fldChar w:fldCharType="begin">
          <w:ffData>
            <w:name w:val=""/>
            <w:enabled/>
            <w:calcOnExit w:val="0"/>
            <w:checkBox>
              <w:size w:val="20"/>
              <w:default w:val="0"/>
            </w:checkBox>
          </w:ffData>
        </w:fldChar>
      </w:r>
      <w:r w:rsidR="0097494F">
        <w:instrText xml:space="preserve"> FORMCHECKBOX </w:instrText>
      </w:r>
      <w:r w:rsidR="00003011">
        <w:fldChar w:fldCharType="separate"/>
      </w:r>
      <w:r w:rsidR="0097494F">
        <w:fldChar w:fldCharType="end"/>
      </w:r>
      <w:r>
        <w:tab/>
        <w:t>NON</w:t>
      </w:r>
      <w:r>
        <w:tab/>
      </w:r>
      <w:r>
        <w:tab/>
      </w:r>
      <w:r>
        <w:tab/>
      </w:r>
      <w:r w:rsidR="0097494F">
        <w:fldChar w:fldCharType="begin">
          <w:ffData>
            <w:name w:val=""/>
            <w:enabled/>
            <w:calcOnExit w:val="0"/>
            <w:checkBox>
              <w:size w:val="20"/>
              <w:default w:val="1"/>
            </w:checkBox>
          </w:ffData>
        </w:fldChar>
      </w:r>
      <w:r w:rsidR="0097494F">
        <w:instrText xml:space="preserve"> FORMCHECKBOX </w:instrText>
      </w:r>
      <w:r w:rsidR="00003011">
        <w:fldChar w:fldCharType="separate"/>
      </w:r>
      <w:r w:rsidR="0097494F">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r w:rsidR="0097494F">
        <w:rPr>
          <w:rFonts w:ascii="Arial" w:hAnsi="Arial" w:cs="Arial"/>
        </w:rPr>
        <w:t>3</w:t>
      </w:r>
      <w:r>
        <w:rPr>
          <w:rFonts w:ascii="Arial" w:hAnsi="Arial" w:cs="Arial"/>
        </w:rPr>
        <w:t>……….............</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r w:rsidR="0097494F">
        <w:rPr>
          <w:rFonts w:ascii="Arial" w:hAnsi="Arial" w:cs="Arial"/>
        </w:rPr>
        <w:t>1 an</w:t>
      </w:r>
      <w:r>
        <w:rPr>
          <w:rFonts w:ascii="Arial" w:hAnsi="Arial" w:cs="Arial"/>
        </w:rPr>
        <w:t>………………..</w:t>
      </w:r>
    </w:p>
    <w:p w:rsidR="009B1CD0" w:rsidRDefault="009B1CD0" w:rsidP="009B45B9">
      <w:pPr>
        <w:tabs>
          <w:tab w:val="left" w:pos="426"/>
          <w:tab w:val="left" w:pos="851"/>
        </w:tabs>
        <w:jc w:val="both"/>
        <w:rPr>
          <w:rFonts w:ascii="Arial" w:hAnsi="Arial" w:cs="Arial"/>
          <w:b/>
        </w:rPr>
      </w:pPr>
    </w:p>
    <w:p w:rsidR="00B62E40" w:rsidRDefault="00B62E4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9245D4" w:rsidRDefault="009245D4"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Default="00036500" w:rsidP="005846FB">
      <w:pPr>
        <w:tabs>
          <w:tab w:val="left" w:pos="851"/>
        </w:tabs>
        <w:rPr>
          <w:rFonts w:ascii="Arial" w:hAnsi="Arial" w:cs="Arial"/>
        </w:rPr>
      </w:pPr>
      <w:r w:rsidRPr="009B45B9">
        <w:rPr>
          <w:rFonts w:ascii="Arial" w:hAnsi="Arial" w:cs="Arial"/>
          <w:i/>
          <w:sz w:val="18"/>
          <w:szCs w:val="18"/>
        </w:rPr>
        <w:t>[Indiquer le nom commercial et la dénomination sociale du mandataire]</w:t>
      </w: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D74F4D" w:rsidRDefault="00D74F4D"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03011">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03011">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8E4679" w:rsidRDefault="00844DAA" w:rsidP="008E467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245D4" w:rsidRDefault="009245D4" w:rsidP="008E4679">
      <w:pPr>
        <w:tabs>
          <w:tab w:val="left" w:pos="851"/>
        </w:tabs>
        <w:ind w:left="1134" w:hanging="850"/>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B054DA">
        <w:trPr>
          <w:trHeight w:val="1021"/>
        </w:trPr>
        <w:tc>
          <w:tcPr>
            <w:tcW w:w="464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r w:rsidR="00332B12" w:rsidTr="00B054DA">
        <w:trPr>
          <w:trHeight w:val="1021"/>
        </w:trPr>
        <w:tc>
          <w:tcPr>
            <w:tcW w:w="464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rsidR="00B62E40" w:rsidRDefault="00B62E40" w:rsidP="00332B12">
      <w:pPr>
        <w:tabs>
          <w:tab w:val="left" w:pos="851"/>
        </w:tabs>
        <w:jc w:val="both"/>
        <w:rPr>
          <w:rFonts w:ascii="Arial" w:hAnsi="Arial" w:cs="Arial"/>
        </w:rPr>
      </w:pPr>
    </w:p>
    <w:p w:rsidR="00B62E40" w:rsidRDefault="00B62E40" w:rsidP="00332B12">
      <w:pPr>
        <w:tabs>
          <w:tab w:val="left" w:pos="851"/>
        </w:tabs>
        <w:jc w:val="both"/>
        <w:rPr>
          <w:rFonts w:ascii="Arial" w:hAnsi="Arial" w:cs="Arial"/>
        </w:rPr>
      </w:pPr>
    </w:p>
    <w:p w:rsidR="00B62E40" w:rsidRDefault="00B62E40" w:rsidP="00332B12">
      <w:pPr>
        <w:tabs>
          <w:tab w:val="left" w:pos="851"/>
        </w:tabs>
        <w:jc w:val="both"/>
        <w:rPr>
          <w:rFonts w:ascii="Arial" w:hAnsi="Arial" w:cs="Arial"/>
        </w:rPr>
      </w:pPr>
    </w:p>
    <w:p w:rsidR="00B62E40" w:rsidRDefault="00B62E40" w:rsidP="00332B12">
      <w:pPr>
        <w:tabs>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Pr="00B62E40" w:rsidRDefault="009B1CD0" w:rsidP="005846FB">
            <w:pPr>
              <w:pStyle w:val="Titre4"/>
              <w:tabs>
                <w:tab w:val="left" w:pos="851"/>
              </w:tabs>
              <w:rPr>
                <w:b w:val="0"/>
              </w:rPr>
            </w:pPr>
            <w:r w:rsidRPr="00B62E40">
              <w:rPr>
                <w:b w:val="0"/>
                <w:sz w:val="22"/>
                <w:szCs w:val="22"/>
              </w:rPr>
              <w:t xml:space="preserve">D - Identification </w:t>
            </w:r>
            <w:r w:rsidR="001C40C0" w:rsidRPr="00B62E40">
              <w:rPr>
                <w:b w:val="0"/>
                <w:sz w:val="22"/>
                <w:szCs w:val="22"/>
              </w:rPr>
              <w:t>et signature de l’acheteur</w:t>
            </w:r>
            <w:r w:rsidRPr="00B62E40">
              <w:rPr>
                <w:b w:val="0"/>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6C4338">
      <w:pPr>
        <w:pStyle w:val="En-tte"/>
        <w:tabs>
          <w:tab w:val="clear" w:pos="4536"/>
          <w:tab w:val="clear" w:pos="9072"/>
          <w:tab w:val="left" w:pos="851"/>
        </w:tabs>
        <w:jc w:val="both"/>
        <w:rPr>
          <w:rFonts w:ascii="Arial" w:hAnsi="Arial" w:cs="Arial"/>
        </w:rPr>
      </w:pPr>
    </w:p>
    <w:p w:rsidR="00D74F4D" w:rsidRPr="002D5297" w:rsidRDefault="00D74F4D" w:rsidP="00D74F4D">
      <w:pPr>
        <w:rPr>
          <w:sz w:val="22"/>
        </w:rPr>
      </w:pPr>
      <w:r w:rsidRPr="002D5297">
        <w:rPr>
          <w:sz w:val="22"/>
        </w:rPr>
        <w:t>Chambre</w:t>
      </w:r>
      <w:r>
        <w:rPr>
          <w:sz w:val="22"/>
        </w:rPr>
        <w:t xml:space="preserve"> de</w:t>
      </w:r>
      <w:r w:rsidRPr="002D5297">
        <w:rPr>
          <w:sz w:val="22"/>
        </w:rPr>
        <w:t xml:space="preserve"> Métiers et de l’</w:t>
      </w:r>
      <w:r>
        <w:rPr>
          <w:sz w:val="22"/>
        </w:rPr>
        <w:t xml:space="preserve">Artisanat </w:t>
      </w:r>
      <w:r w:rsidR="00C765FE">
        <w:rPr>
          <w:sz w:val="22"/>
        </w:rPr>
        <w:t xml:space="preserve">de </w:t>
      </w:r>
      <w:r w:rsidR="002010C0">
        <w:rPr>
          <w:sz w:val="22"/>
        </w:rPr>
        <w:t xml:space="preserve">Région </w:t>
      </w:r>
      <w:r w:rsidR="008E1520">
        <w:rPr>
          <w:sz w:val="22"/>
        </w:rPr>
        <w:t>Martinique</w:t>
      </w:r>
    </w:p>
    <w:p w:rsidR="009B1CD0" w:rsidRDefault="008E1520" w:rsidP="005846FB">
      <w:pPr>
        <w:pStyle w:val="En-tte"/>
        <w:tabs>
          <w:tab w:val="clear" w:pos="4536"/>
          <w:tab w:val="clear" w:pos="9072"/>
          <w:tab w:val="left" w:pos="851"/>
        </w:tabs>
        <w:jc w:val="both"/>
        <w:rPr>
          <w:rFonts w:ascii="Arial" w:hAnsi="Arial" w:cs="Arial"/>
        </w:rPr>
      </w:pPr>
      <w:r>
        <w:rPr>
          <w:rFonts w:ascii="Arial" w:hAnsi="Arial" w:cs="Arial"/>
        </w:rPr>
        <w:lastRenderedPageBreak/>
        <w:t>2 rue du Temple Morne TARTENSON - 97200 Fort-de-France</w:t>
      </w: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83205E">
      <w:pPr>
        <w:tabs>
          <w:tab w:val="left" w:pos="851"/>
        </w:tabs>
        <w:jc w:val="both"/>
        <w:rPr>
          <w:rFonts w:ascii="Arial" w:hAnsi="Arial" w:cs="Arial"/>
        </w:rPr>
      </w:pPr>
    </w:p>
    <w:p w:rsidR="002010C0" w:rsidRPr="002D5297" w:rsidRDefault="008E1520" w:rsidP="002010C0">
      <w:pPr>
        <w:rPr>
          <w:sz w:val="22"/>
        </w:rPr>
      </w:pPr>
      <w:r>
        <w:rPr>
          <w:sz w:val="22"/>
        </w:rPr>
        <w:t xml:space="preserve">M. Henri SALOMON,  Président </w:t>
      </w:r>
    </w:p>
    <w:p w:rsidR="009B1CD0" w:rsidRDefault="009B1CD0" w:rsidP="0083205E">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p>
    <w:p w:rsidR="009B1CD0" w:rsidRDefault="00A11678" w:rsidP="009B45B9">
      <w:pPr>
        <w:pStyle w:val="fcase2metab"/>
        <w:ind w:left="0" w:firstLine="0"/>
        <w:rPr>
          <w:rFonts w:ascii="Arial" w:hAnsi="Arial" w:cs="Arial"/>
        </w:rPr>
      </w:pPr>
      <w:r>
        <w:rPr>
          <w:rFonts w:ascii="Arial" w:hAnsi="Arial" w:cs="Arial"/>
        </w:rPr>
        <w:t>M. Pierre KICHENAMA, Trésorier</w:t>
      </w:r>
    </w:p>
    <w:p w:rsidR="009B1CD0" w:rsidRDefault="009B1CD0" w:rsidP="009B45B9">
      <w:pPr>
        <w:pStyle w:val="fcase2metab"/>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CC58F6" w:rsidRDefault="00CC58F6" w:rsidP="009B45B9">
      <w:pPr>
        <w:pStyle w:val="fcase2metab"/>
        <w:rPr>
          <w:rFonts w:ascii="Arial" w:hAnsi="Arial" w:cs="Arial"/>
        </w:rPr>
      </w:pPr>
    </w:p>
    <w:p w:rsidR="00A11678" w:rsidRDefault="00A11678" w:rsidP="009B45B9">
      <w:pPr>
        <w:pStyle w:val="fcase2metab"/>
        <w:rPr>
          <w:rFonts w:ascii="Arial" w:hAnsi="Arial" w:cs="Arial"/>
        </w:rPr>
      </w:pPr>
    </w:p>
    <w:p w:rsidR="00A11678" w:rsidRDefault="00A11678" w:rsidP="009B45B9">
      <w:pPr>
        <w:pStyle w:val="fcase2metab"/>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1C40C0" w:rsidRDefault="001C40C0" w:rsidP="009B45B9">
      <w:pPr>
        <w:tabs>
          <w:tab w:val="left" w:pos="851"/>
        </w:tabs>
        <w:rPr>
          <w:rFonts w:ascii="Arial" w:hAnsi="Arial" w:cs="Arial"/>
        </w:rPr>
      </w:pPr>
    </w:p>
    <w:p w:rsidR="00D74F4D" w:rsidRDefault="00D74F4D" w:rsidP="009B45B9">
      <w:pPr>
        <w:tabs>
          <w:tab w:val="left" w:pos="851"/>
        </w:tabs>
        <w:rPr>
          <w:rFonts w:ascii="Arial" w:hAnsi="Arial" w:cs="Arial"/>
        </w:rPr>
      </w:pPr>
      <w:r>
        <w:rPr>
          <w:rFonts w:ascii="Arial" w:hAnsi="Arial" w:cs="Arial"/>
        </w:rPr>
        <w:t>Le Trésorier,</w:t>
      </w:r>
    </w:p>
    <w:p w:rsidR="00D74F4D" w:rsidRDefault="00D74F4D" w:rsidP="009B45B9">
      <w:pPr>
        <w:tabs>
          <w:tab w:val="left" w:pos="851"/>
        </w:tabs>
        <w:rPr>
          <w:rFonts w:ascii="Arial" w:hAnsi="Arial" w:cs="Arial"/>
        </w:rPr>
      </w:pPr>
    </w:p>
    <w:p w:rsidR="009B1CD0" w:rsidRDefault="009B1CD0" w:rsidP="009B45B9">
      <w:pPr>
        <w:tabs>
          <w:tab w:val="left" w:pos="851"/>
        </w:tabs>
        <w:rPr>
          <w:rFonts w:ascii="Arial" w:hAnsi="Arial" w:cs="Arial"/>
        </w:rPr>
      </w:pPr>
    </w:p>
    <w:p w:rsidR="009B1CD0" w:rsidRDefault="009B1CD0" w:rsidP="009B45B9">
      <w:pPr>
        <w:tabs>
          <w:tab w:val="left" w:pos="851"/>
          <w:tab w:val="left" w:pos="5245"/>
          <w:tab w:val="left" w:pos="7371"/>
          <w:tab w:val="left" w:pos="7655"/>
        </w:tabs>
        <w:jc w:val="both"/>
      </w:pPr>
      <w:r>
        <w:rPr>
          <w:rFonts w:ascii="Arial" w:hAnsi="Arial" w:cs="Arial"/>
        </w:rPr>
        <w:tab/>
        <w:t>A : …………………… , le …………………</w:t>
      </w:r>
    </w:p>
    <w:p w:rsidR="009B1CD0" w:rsidRDefault="009B1CD0" w:rsidP="009B45B9">
      <w:pPr>
        <w:tabs>
          <w:tab w:val="left" w:pos="851"/>
        </w:tabs>
      </w:pPr>
    </w:p>
    <w:p w:rsidR="009B1CD0" w:rsidRDefault="009B1CD0" w:rsidP="009B45B9">
      <w:pPr>
        <w:tabs>
          <w:tab w:val="left" w:pos="851"/>
        </w:tabs>
      </w:pPr>
    </w:p>
    <w:p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w:t>
      </w:r>
      <w:r w:rsidRPr="000F7651">
        <w:rPr>
          <w:rFonts w:ascii="Arial" w:hAnsi="Arial" w:cs="Arial"/>
          <w:i/>
          <w:sz w:val="16"/>
          <w:szCs w:val="16"/>
        </w:rPr>
        <w:t xml:space="preserve">représentant </w:t>
      </w:r>
      <w:r w:rsidR="0021527A" w:rsidRPr="000F7651">
        <w:rPr>
          <w:rFonts w:ascii="Arial" w:hAnsi="Arial" w:cs="Arial"/>
          <w:i/>
          <w:sz w:val="16"/>
          <w:szCs w:val="16"/>
        </w:rPr>
        <w:t>de l’acheteur</w:t>
      </w:r>
      <w:r w:rsidRPr="000F7651">
        <w:rPr>
          <w:rFonts w:ascii="Arial" w:hAnsi="Arial" w:cs="Arial"/>
          <w:i/>
          <w:sz w:val="16"/>
          <w:szCs w:val="16"/>
        </w:rPr>
        <w:t xml:space="preserve"> habilité à signer le marché ou l’accord-cadre)</w:t>
      </w:r>
    </w:p>
    <w:p w:rsidR="005313AC" w:rsidRDefault="005313AC" w:rsidP="009B45B9">
      <w:pPr>
        <w:tabs>
          <w:tab w:val="left" w:pos="851"/>
        </w:tabs>
        <w:ind w:left="4820"/>
        <w:jc w:val="center"/>
      </w:pPr>
      <w:r>
        <w:t>L</w:t>
      </w:r>
      <w:r w:rsidR="000F7651">
        <w:t>e Président,</w:t>
      </w:r>
    </w:p>
    <w:p w:rsidR="00B62E40" w:rsidRDefault="00B62E40" w:rsidP="009B45B9">
      <w:pPr>
        <w:tabs>
          <w:tab w:val="left" w:pos="851"/>
        </w:tabs>
        <w:ind w:left="4820"/>
        <w:jc w:val="center"/>
      </w:pPr>
    </w:p>
    <w:p w:rsidR="00B62E40" w:rsidRDefault="00B62E40" w:rsidP="009B45B9">
      <w:pPr>
        <w:tabs>
          <w:tab w:val="left" w:pos="851"/>
        </w:tabs>
        <w:ind w:left="4820"/>
        <w:jc w:val="center"/>
      </w:pPr>
    </w:p>
    <w:sectPr w:rsidR="00B62E4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011" w:rsidRDefault="00003011">
      <w:r>
        <w:separator/>
      </w:r>
    </w:p>
  </w:endnote>
  <w:endnote w:type="continuationSeparator" w:id="0">
    <w:p w:rsidR="00003011" w:rsidRDefault="0000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00FDF" w:rsidTr="0083205E">
      <w:trPr>
        <w:tblHeader/>
      </w:trPr>
      <w:tc>
        <w:tcPr>
          <w:tcW w:w="2906" w:type="dxa"/>
          <w:shd w:val="clear" w:color="auto" w:fill="66CCFF"/>
        </w:tcPr>
        <w:p w:rsidR="00900FDF" w:rsidRDefault="00900FDF" w:rsidP="009B45B9">
          <w:pPr>
            <w:ind w:right="-638"/>
            <w:rPr>
              <w:rFonts w:ascii="Arial" w:hAnsi="Arial" w:cs="Arial"/>
              <w:b/>
              <w:i/>
            </w:rPr>
          </w:pPr>
          <w:r>
            <w:rPr>
              <w:rFonts w:ascii="Arial" w:hAnsi="Arial" w:cs="Arial"/>
              <w:b/>
            </w:rPr>
            <w:t>ATTRI1 – Acte d’engagement</w:t>
          </w:r>
        </w:p>
      </w:tc>
      <w:tc>
        <w:tcPr>
          <w:tcW w:w="5528" w:type="dxa"/>
          <w:shd w:val="clear" w:color="auto" w:fill="66CCFF"/>
        </w:tcPr>
        <w:p w:rsidR="00900FDF" w:rsidRDefault="00047670" w:rsidP="00A36C67">
          <w:pPr>
            <w:jc w:val="center"/>
            <w:rPr>
              <w:rFonts w:ascii="Arial" w:hAnsi="Arial" w:cs="Arial"/>
              <w:b/>
            </w:rPr>
          </w:pPr>
          <w:r>
            <w:rPr>
              <w:rFonts w:ascii="Arial" w:hAnsi="Arial" w:cs="Arial"/>
              <w:b/>
              <w:lang w:eastAsia="fr-FR"/>
            </w:rPr>
            <w:t>CMAR2019-CMAR-11</w:t>
          </w:r>
          <w:r w:rsidR="00900FDF" w:rsidRPr="00890ED5">
            <w:rPr>
              <w:rFonts w:ascii="Arial" w:hAnsi="Arial" w:cs="Arial"/>
              <w:b/>
              <w:lang w:eastAsia="fr-FR"/>
            </w:rPr>
            <w:t> </w:t>
          </w:r>
        </w:p>
      </w:tc>
      <w:tc>
        <w:tcPr>
          <w:tcW w:w="896" w:type="dxa"/>
          <w:shd w:val="clear" w:color="auto" w:fill="66CCFF"/>
        </w:tcPr>
        <w:p w:rsidR="00900FDF" w:rsidRDefault="00900FDF">
          <w:pPr>
            <w:tabs>
              <w:tab w:val="center" w:pos="1366"/>
              <w:tab w:val="right" w:pos="2733"/>
            </w:tabs>
          </w:pPr>
          <w:r>
            <w:rPr>
              <w:rFonts w:ascii="Arial" w:hAnsi="Arial" w:cs="Arial"/>
              <w:b/>
            </w:rPr>
            <w:t xml:space="preserve">Page : </w:t>
          </w:r>
        </w:p>
      </w:tc>
      <w:tc>
        <w:tcPr>
          <w:tcW w:w="567" w:type="dxa"/>
          <w:shd w:val="clear" w:color="auto" w:fill="66CCFF"/>
        </w:tcPr>
        <w:p w:rsidR="00900FDF" w:rsidRDefault="00900FDF">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2228F3">
            <w:rPr>
              <w:rStyle w:val="Numrodepage"/>
              <w:rFonts w:cs="Arial"/>
              <w:b/>
              <w:noProof/>
            </w:rPr>
            <w:t>1</w:t>
          </w:r>
          <w:r>
            <w:rPr>
              <w:rStyle w:val="Numrodepage"/>
              <w:rFonts w:cs="Arial"/>
              <w:b/>
            </w:rPr>
            <w:fldChar w:fldCharType="end"/>
          </w:r>
        </w:p>
      </w:tc>
      <w:tc>
        <w:tcPr>
          <w:tcW w:w="165" w:type="dxa"/>
          <w:shd w:val="clear" w:color="auto" w:fill="66CCFF"/>
        </w:tcPr>
        <w:p w:rsidR="00900FDF" w:rsidRDefault="00900FDF">
          <w:pPr>
            <w:jc w:val="center"/>
          </w:pPr>
          <w:r>
            <w:rPr>
              <w:rFonts w:ascii="Arial" w:hAnsi="Arial" w:cs="Arial"/>
              <w:b/>
            </w:rPr>
            <w:t>/</w:t>
          </w:r>
        </w:p>
      </w:tc>
      <w:tc>
        <w:tcPr>
          <w:tcW w:w="544" w:type="dxa"/>
          <w:shd w:val="clear" w:color="auto" w:fill="66CCFF"/>
        </w:tcPr>
        <w:p w:rsidR="00900FDF" w:rsidRDefault="00900FDF">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2228F3">
            <w:rPr>
              <w:rStyle w:val="Numrodepage"/>
              <w:rFonts w:cs="Arial"/>
              <w:b/>
              <w:noProof/>
            </w:rPr>
            <w:t>7</w:t>
          </w:r>
          <w:r>
            <w:rPr>
              <w:rStyle w:val="Numrodepage"/>
              <w:rFonts w:cs="Arial"/>
              <w:b/>
            </w:rPr>
            <w:fldChar w:fldCharType="end"/>
          </w:r>
        </w:p>
      </w:tc>
    </w:tr>
  </w:tbl>
  <w:p w:rsidR="00900FDF" w:rsidRDefault="00900F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011" w:rsidRDefault="00003011">
      <w:r>
        <w:separator/>
      </w:r>
    </w:p>
  </w:footnote>
  <w:footnote w:type="continuationSeparator" w:id="0">
    <w:p w:rsidR="00003011" w:rsidRDefault="00003011">
      <w:r>
        <w:continuationSeparator/>
      </w:r>
    </w:p>
  </w:footnote>
  <w:footnote w:id="1">
    <w:p w:rsidR="00900FDF" w:rsidRDefault="00900FDF">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900FDF" w:rsidRDefault="00900FDF" w:rsidP="003D702D">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3">
    <w:p w:rsidR="00900FDF" w:rsidRDefault="00900FDF" w:rsidP="003D702D">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 w:id="4">
    <w:p w:rsidR="00900FDF" w:rsidRDefault="00900FDF" w:rsidP="00EF1981">
      <w:pPr>
        <w:pStyle w:val="Notedebasdepage"/>
        <w:ind w:right="-1"/>
        <w:jc w:val="both"/>
      </w:pPr>
    </w:p>
  </w:footnote>
  <w:footnote w:id="5">
    <w:p w:rsidR="00900FDF" w:rsidRDefault="00900FDF" w:rsidP="00EF1981">
      <w:pPr>
        <w:pStyle w:val="Notedebasdepage"/>
        <w:ind w:right="-1"/>
        <w:jc w:val="both"/>
      </w:pPr>
    </w:p>
  </w:footnote>
  <w:footnote w:id="6">
    <w:p w:rsidR="00900FDF" w:rsidRDefault="00900FDF" w:rsidP="00EF1981">
      <w:pPr>
        <w:pStyle w:val="Notedebasdepage"/>
        <w:ind w:right="-1"/>
        <w:jc w:val="both"/>
      </w:pPr>
    </w:p>
  </w:footnote>
  <w:footnote w:id="7">
    <w:p w:rsidR="00900FDF" w:rsidRDefault="00900FDF" w:rsidP="00EF1981">
      <w:pPr>
        <w:pStyle w:val="Notedebasdepage"/>
        <w:ind w:right="-1"/>
        <w:jc w:val="both"/>
      </w:pPr>
    </w:p>
  </w:footnote>
  <w:footnote w:id="8">
    <w:p w:rsidR="00900FDF" w:rsidRDefault="00900FDF" w:rsidP="00EF1981">
      <w:pPr>
        <w:pStyle w:val="Notedebasdepage"/>
        <w:ind w:right="-1"/>
        <w:jc w:val="both"/>
      </w:pPr>
    </w:p>
  </w:footnote>
  <w:footnote w:id="9">
    <w:p w:rsidR="00900FDF" w:rsidRDefault="00900FDF" w:rsidP="00EF1981">
      <w:pPr>
        <w:pStyle w:val="Notedebasdepage"/>
        <w:ind w:right="-1"/>
        <w:jc w:val="both"/>
      </w:pPr>
    </w:p>
  </w:footnote>
  <w:footnote w:id="10">
    <w:p w:rsidR="00AB6305" w:rsidRDefault="00AB6305" w:rsidP="00AB6305">
      <w:pPr>
        <w:pStyle w:val="Notedebasdepage"/>
        <w:ind w:right="-1"/>
        <w:jc w:val="both"/>
      </w:pPr>
    </w:p>
  </w:footnote>
  <w:footnote w:id="11">
    <w:p w:rsidR="00AB6305" w:rsidRDefault="00AB6305" w:rsidP="00AB6305">
      <w:pPr>
        <w:pStyle w:val="Notedebasdepage"/>
        <w:ind w:right="-1"/>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104134C8"/>
    <w:multiLevelType w:val="hybridMultilevel"/>
    <w:tmpl w:val="78C6A7F4"/>
    <w:lvl w:ilvl="0" w:tplc="BCAA5A6C">
      <w:start w:val="1"/>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A65"/>
    <w:rsid w:val="00003011"/>
    <w:rsid w:val="00036500"/>
    <w:rsid w:val="00047670"/>
    <w:rsid w:val="00050411"/>
    <w:rsid w:val="00060D41"/>
    <w:rsid w:val="00072E40"/>
    <w:rsid w:val="00076001"/>
    <w:rsid w:val="000A115A"/>
    <w:rsid w:val="000A2E05"/>
    <w:rsid w:val="000E0020"/>
    <w:rsid w:val="000F7651"/>
    <w:rsid w:val="00166B56"/>
    <w:rsid w:val="001946B9"/>
    <w:rsid w:val="001C40C0"/>
    <w:rsid w:val="001C733C"/>
    <w:rsid w:val="001D3496"/>
    <w:rsid w:val="001F28BB"/>
    <w:rsid w:val="002010C0"/>
    <w:rsid w:val="00204937"/>
    <w:rsid w:val="00207653"/>
    <w:rsid w:val="0021527A"/>
    <w:rsid w:val="0021797C"/>
    <w:rsid w:val="002228F3"/>
    <w:rsid w:val="00225A1A"/>
    <w:rsid w:val="0022787F"/>
    <w:rsid w:val="00235FB6"/>
    <w:rsid w:val="00237BDA"/>
    <w:rsid w:val="002454CD"/>
    <w:rsid w:val="00273873"/>
    <w:rsid w:val="002904AF"/>
    <w:rsid w:val="00290A76"/>
    <w:rsid w:val="0029402C"/>
    <w:rsid w:val="002C2CA3"/>
    <w:rsid w:val="002C4AEF"/>
    <w:rsid w:val="002C4B3E"/>
    <w:rsid w:val="002C79D6"/>
    <w:rsid w:val="002E4A59"/>
    <w:rsid w:val="002F710A"/>
    <w:rsid w:val="00307877"/>
    <w:rsid w:val="00332B12"/>
    <w:rsid w:val="003509D7"/>
    <w:rsid w:val="00354C04"/>
    <w:rsid w:val="00364241"/>
    <w:rsid w:val="003671E8"/>
    <w:rsid w:val="00375D6B"/>
    <w:rsid w:val="00385E76"/>
    <w:rsid w:val="003B55B4"/>
    <w:rsid w:val="003D2FEF"/>
    <w:rsid w:val="003D702D"/>
    <w:rsid w:val="003E23FD"/>
    <w:rsid w:val="0042228F"/>
    <w:rsid w:val="00426F8A"/>
    <w:rsid w:val="0043706E"/>
    <w:rsid w:val="0044597F"/>
    <w:rsid w:val="004A53A5"/>
    <w:rsid w:val="004A7169"/>
    <w:rsid w:val="004E75A6"/>
    <w:rsid w:val="00504ECC"/>
    <w:rsid w:val="00514DAF"/>
    <w:rsid w:val="0052087C"/>
    <w:rsid w:val="00521CAB"/>
    <w:rsid w:val="005313AC"/>
    <w:rsid w:val="00532EC7"/>
    <w:rsid w:val="00541CA3"/>
    <w:rsid w:val="005546A9"/>
    <w:rsid w:val="00575C7E"/>
    <w:rsid w:val="00576699"/>
    <w:rsid w:val="005846FB"/>
    <w:rsid w:val="005A4A3B"/>
    <w:rsid w:val="005A4CB5"/>
    <w:rsid w:val="005F2CDD"/>
    <w:rsid w:val="0061068C"/>
    <w:rsid w:val="00637DFE"/>
    <w:rsid w:val="0064560F"/>
    <w:rsid w:val="00660727"/>
    <w:rsid w:val="00697838"/>
    <w:rsid w:val="006B0D4F"/>
    <w:rsid w:val="006C4338"/>
    <w:rsid w:val="006D5D3D"/>
    <w:rsid w:val="006F3DF9"/>
    <w:rsid w:val="007060E5"/>
    <w:rsid w:val="00710FD6"/>
    <w:rsid w:val="00757151"/>
    <w:rsid w:val="007851DD"/>
    <w:rsid w:val="007909E0"/>
    <w:rsid w:val="0079785C"/>
    <w:rsid w:val="007A71BF"/>
    <w:rsid w:val="007D7A65"/>
    <w:rsid w:val="007F68A6"/>
    <w:rsid w:val="00824A02"/>
    <w:rsid w:val="0083205E"/>
    <w:rsid w:val="00844DAA"/>
    <w:rsid w:val="00890ED5"/>
    <w:rsid w:val="008B48E4"/>
    <w:rsid w:val="008B6292"/>
    <w:rsid w:val="008E1520"/>
    <w:rsid w:val="008E4679"/>
    <w:rsid w:val="008F0436"/>
    <w:rsid w:val="00900FDF"/>
    <w:rsid w:val="0090622F"/>
    <w:rsid w:val="009245D4"/>
    <w:rsid w:val="00934503"/>
    <w:rsid w:val="00942693"/>
    <w:rsid w:val="00946187"/>
    <w:rsid w:val="00967E07"/>
    <w:rsid w:val="0097494F"/>
    <w:rsid w:val="00983FF3"/>
    <w:rsid w:val="009B1CD0"/>
    <w:rsid w:val="009B45B9"/>
    <w:rsid w:val="009D0E00"/>
    <w:rsid w:val="009D0F0E"/>
    <w:rsid w:val="00A01912"/>
    <w:rsid w:val="00A11678"/>
    <w:rsid w:val="00A353E5"/>
    <w:rsid w:val="00A36C67"/>
    <w:rsid w:val="00A473B6"/>
    <w:rsid w:val="00A54D2D"/>
    <w:rsid w:val="00A62521"/>
    <w:rsid w:val="00AB19D7"/>
    <w:rsid w:val="00AB4288"/>
    <w:rsid w:val="00AB6305"/>
    <w:rsid w:val="00AE7831"/>
    <w:rsid w:val="00B054DA"/>
    <w:rsid w:val="00B1000B"/>
    <w:rsid w:val="00B62E40"/>
    <w:rsid w:val="00B85932"/>
    <w:rsid w:val="00B87564"/>
    <w:rsid w:val="00B94A32"/>
    <w:rsid w:val="00BA44E5"/>
    <w:rsid w:val="00BD77FA"/>
    <w:rsid w:val="00BE6078"/>
    <w:rsid w:val="00BF5E1A"/>
    <w:rsid w:val="00C765FE"/>
    <w:rsid w:val="00C91060"/>
    <w:rsid w:val="00C911FE"/>
    <w:rsid w:val="00CB3368"/>
    <w:rsid w:val="00CC58F6"/>
    <w:rsid w:val="00CC6741"/>
    <w:rsid w:val="00CD185D"/>
    <w:rsid w:val="00CD1D03"/>
    <w:rsid w:val="00CD3C97"/>
    <w:rsid w:val="00CD46CC"/>
    <w:rsid w:val="00CE54AA"/>
    <w:rsid w:val="00D46BC7"/>
    <w:rsid w:val="00D478F0"/>
    <w:rsid w:val="00D553E2"/>
    <w:rsid w:val="00D74F4D"/>
    <w:rsid w:val="00DA440D"/>
    <w:rsid w:val="00DF04BD"/>
    <w:rsid w:val="00E47798"/>
    <w:rsid w:val="00E72EBC"/>
    <w:rsid w:val="00E82C54"/>
    <w:rsid w:val="00EB7447"/>
    <w:rsid w:val="00EF1981"/>
    <w:rsid w:val="00EF2576"/>
    <w:rsid w:val="00F169ED"/>
    <w:rsid w:val="00FB53EC"/>
    <w:rsid w:val="00FD17D7"/>
    <w:rsid w:val="00FE5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paragraph" w:styleId="Notedefin">
    <w:name w:val="endnote text"/>
    <w:basedOn w:val="Normal"/>
    <w:link w:val="NotedefinCar"/>
    <w:uiPriority w:val="99"/>
    <w:semiHidden/>
    <w:unhideWhenUsed/>
    <w:rsid w:val="00EF2576"/>
  </w:style>
  <w:style w:type="character" w:customStyle="1" w:styleId="NotedefinCar">
    <w:name w:val="Note de fin Car"/>
    <w:link w:val="Notedefin"/>
    <w:uiPriority w:val="99"/>
    <w:semiHidden/>
    <w:rsid w:val="00EF2576"/>
    <w:rPr>
      <w:rFonts w:ascii="Univers" w:hAnsi="Univers" w:cs="Univer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370C-752E-47E1-9E7E-518B5E8C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77</TotalTime>
  <Pages>7</Pages>
  <Words>1892</Words>
  <Characters>10409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Mongin</cp:lastModifiedBy>
  <cp:revision>18</cp:revision>
  <cp:lastPrinted>2018-05-24T21:18:00Z</cp:lastPrinted>
  <dcterms:created xsi:type="dcterms:W3CDTF">2019-07-15T18:56:00Z</dcterms:created>
  <dcterms:modified xsi:type="dcterms:W3CDTF">2019-10-15T17:46:00Z</dcterms:modified>
</cp:coreProperties>
</file>